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F1" w:rsidRPr="005B4B50" w:rsidRDefault="002B66F9" w:rsidP="005B4B50">
      <w:pPr>
        <w:jc w:val="center"/>
        <w:rPr>
          <w:b/>
          <w:sz w:val="72"/>
        </w:rPr>
      </w:pPr>
      <w:r w:rsidRPr="005B4B50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8B8C2F5" wp14:editId="231BF4E4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428750" cy="1487066"/>
            <wp:effectExtent l="0" t="0" r="0" b="0"/>
            <wp:wrapNone/>
            <wp:docPr id="2" name="Picture 2" descr="C:\Users\Tanya.Kelvie\AppData\Local\Microsoft\Windows\Temporary Internet Files\Content.Outlook\X2C1YOLL\IMG_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.Kelvie\AppData\Local\Microsoft\Windows\Temporary Internet Files\Content.Outlook\X2C1YOLL\IMG_4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37"/>
                    <a:stretch/>
                  </pic:blipFill>
                  <pic:spPr bwMode="auto">
                    <a:xfrm>
                      <a:off x="0" y="0"/>
                      <a:ext cx="1428750" cy="148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BC" w:rsidRPr="005B4B50">
        <w:rPr>
          <w:b/>
          <w:sz w:val="72"/>
        </w:rPr>
        <w:t>Ay</w:t>
      </w:r>
      <w:r w:rsidR="00A06C0B" w:rsidRPr="005B4B50">
        <w:rPr>
          <w:b/>
          <w:sz w:val="72"/>
        </w:rPr>
        <w:t>lesford School Careers Plan 2020/21</w:t>
      </w:r>
    </w:p>
    <w:p w:rsidR="005C13E6" w:rsidRPr="005C13E6" w:rsidRDefault="005C13E6" w:rsidP="00407DBC">
      <w:pPr>
        <w:jc w:val="center"/>
        <w:rPr>
          <w:b/>
          <w:sz w:val="18"/>
        </w:rPr>
      </w:pPr>
    </w:p>
    <w:p w:rsidR="002B66F9" w:rsidRPr="005C13E6" w:rsidRDefault="005C13E6" w:rsidP="005C13E6">
      <w:pPr>
        <w:shd w:val="clear" w:color="auto" w:fill="FFFFFF"/>
        <w:jc w:val="center"/>
        <w:rPr>
          <w:rFonts w:cs="Calibri"/>
          <w:i/>
          <w:sz w:val="48"/>
          <w:szCs w:val="24"/>
        </w:rPr>
      </w:pPr>
      <w:r w:rsidRPr="005C13E6">
        <w:rPr>
          <w:rFonts w:cs="Calibri"/>
          <w:i/>
          <w:sz w:val="48"/>
          <w:szCs w:val="24"/>
        </w:rPr>
        <w:t>“Empowering students of character for success and fulfilment in the world of work”</w:t>
      </w:r>
    </w:p>
    <w:p w:rsidR="005C13E6" w:rsidRPr="005C13E6" w:rsidRDefault="005C13E6" w:rsidP="005C13E6">
      <w:pPr>
        <w:shd w:val="clear" w:color="auto" w:fill="FFFFFF"/>
        <w:jc w:val="center"/>
        <w:rPr>
          <w:rFonts w:cs="Calibri"/>
          <w:b/>
          <w:sz w:val="16"/>
          <w:szCs w:val="16"/>
        </w:rPr>
      </w:pPr>
    </w:p>
    <w:tbl>
      <w:tblPr>
        <w:tblStyle w:val="TableGrid"/>
        <w:tblW w:w="21116" w:type="dxa"/>
        <w:tblLook w:val="04A0" w:firstRow="1" w:lastRow="0" w:firstColumn="1" w:lastColumn="0" w:noHBand="0" w:noVBand="1"/>
      </w:tblPr>
      <w:tblGrid>
        <w:gridCol w:w="1062"/>
        <w:gridCol w:w="2500"/>
        <w:gridCol w:w="2501"/>
        <w:gridCol w:w="2530"/>
        <w:gridCol w:w="2501"/>
        <w:gridCol w:w="2500"/>
        <w:gridCol w:w="2551"/>
        <w:gridCol w:w="2551"/>
        <w:gridCol w:w="2420"/>
      </w:tblGrid>
      <w:tr w:rsidR="00756C78" w:rsidRPr="002B66F9" w:rsidTr="00B71E73">
        <w:tc>
          <w:tcPr>
            <w:tcW w:w="1062" w:type="dxa"/>
          </w:tcPr>
          <w:p w:rsidR="00756C78" w:rsidRPr="002B66F9" w:rsidRDefault="00756C78" w:rsidP="00407DBC">
            <w:pPr>
              <w:jc w:val="center"/>
              <w:rPr>
                <w:b/>
                <w:sz w:val="28"/>
              </w:rPr>
            </w:pPr>
          </w:p>
        </w:tc>
        <w:tc>
          <w:tcPr>
            <w:tcW w:w="2500" w:type="dxa"/>
          </w:tcPr>
          <w:p w:rsidR="00756C78" w:rsidRPr="002B66F9" w:rsidRDefault="00756C78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7</w:t>
            </w:r>
          </w:p>
        </w:tc>
        <w:tc>
          <w:tcPr>
            <w:tcW w:w="2501" w:type="dxa"/>
          </w:tcPr>
          <w:p w:rsidR="00756C78" w:rsidRPr="002B66F9" w:rsidRDefault="00756C78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8</w:t>
            </w:r>
          </w:p>
        </w:tc>
        <w:tc>
          <w:tcPr>
            <w:tcW w:w="2530" w:type="dxa"/>
          </w:tcPr>
          <w:p w:rsidR="00756C78" w:rsidRPr="002B66F9" w:rsidRDefault="00756C78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9</w:t>
            </w:r>
          </w:p>
        </w:tc>
        <w:tc>
          <w:tcPr>
            <w:tcW w:w="2501" w:type="dxa"/>
          </w:tcPr>
          <w:p w:rsidR="00756C78" w:rsidRPr="002B66F9" w:rsidRDefault="00756C78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10</w:t>
            </w:r>
          </w:p>
        </w:tc>
        <w:tc>
          <w:tcPr>
            <w:tcW w:w="2500" w:type="dxa"/>
          </w:tcPr>
          <w:p w:rsidR="00756C78" w:rsidRPr="002B66F9" w:rsidRDefault="00756C78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11</w:t>
            </w:r>
          </w:p>
        </w:tc>
        <w:tc>
          <w:tcPr>
            <w:tcW w:w="2551" w:type="dxa"/>
          </w:tcPr>
          <w:p w:rsidR="00756C78" w:rsidRPr="002B66F9" w:rsidRDefault="00756C78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12</w:t>
            </w:r>
          </w:p>
        </w:tc>
        <w:tc>
          <w:tcPr>
            <w:tcW w:w="2551" w:type="dxa"/>
          </w:tcPr>
          <w:p w:rsidR="00756C78" w:rsidRPr="002B66F9" w:rsidRDefault="00756C78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13</w:t>
            </w:r>
          </w:p>
        </w:tc>
        <w:tc>
          <w:tcPr>
            <w:tcW w:w="2420" w:type="dxa"/>
            <w:vMerge w:val="restart"/>
          </w:tcPr>
          <w:p w:rsidR="00756C78" w:rsidRPr="004E3C96" w:rsidRDefault="00756C78" w:rsidP="004E3C96">
            <w:pPr>
              <w:jc w:val="center"/>
              <w:rPr>
                <w:b/>
                <w:color w:val="000000" w:themeColor="text1"/>
                <w:sz w:val="28"/>
                <w:szCs w:val="24"/>
                <w:u w:val="single"/>
              </w:rPr>
            </w:pPr>
            <w:r w:rsidRPr="004E3C96">
              <w:rPr>
                <w:b/>
                <w:color w:val="000000" w:themeColor="text1"/>
                <w:sz w:val="28"/>
                <w:szCs w:val="24"/>
                <w:u w:val="single"/>
              </w:rPr>
              <w:t>Colour Key</w:t>
            </w:r>
          </w:p>
          <w:p w:rsidR="00756C78" w:rsidRPr="00756C78" w:rsidRDefault="00756C78" w:rsidP="004E3C96">
            <w:pPr>
              <w:jc w:val="center"/>
              <w:rPr>
                <w:b/>
                <w:color w:val="2E74B5" w:themeColor="accent1" w:themeShade="BF"/>
                <w:sz w:val="18"/>
                <w:szCs w:val="24"/>
              </w:rPr>
            </w:pPr>
          </w:p>
          <w:p w:rsidR="00756C78" w:rsidRPr="00756C78" w:rsidRDefault="00756C78" w:rsidP="004E3C96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756C78">
              <w:rPr>
                <w:b/>
                <w:color w:val="1F4E79" w:themeColor="accent1" w:themeShade="80"/>
                <w:sz w:val="24"/>
                <w:szCs w:val="24"/>
              </w:rPr>
              <w:t>One-to-One Guidance</w:t>
            </w:r>
          </w:p>
          <w:p w:rsidR="00756C78" w:rsidRPr="00756C78" w:rsidRDefault="00756C78" w:rsidP="004E3C96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756C78">
              <w:rPr>
                <w:b/>
                <w:color w:val="833C0B" w:themeColor="accent2" w:themeShade="80"/>
                <w:sz w:val="24"/>
                <w:szCs w:val="24"/>
              </w:rPr>
              <w:t>Trips</w:t>
            </w:r>
          </w:p>
          <w:p w:rsidR="00756C78" w:rsidRPr="00756C78" w:rsidRDefault="00756C78" w:rsidP="004E3C96">
            <w:pPr>
              <w:jc w:val="center"/>
              <w:rPr>
                <w:b/>
                <w:color w:val="806000" w:themeColor="accent4" w:themeShade="80"/>
                <w:sz w:val="24"/>
                <w:szCs w:val="24"/>
              </w:rPr>
            </w:pPr>
            <w:r w:rsidRPr="00756C78">
              <w:rPr>
                <w:b/>
                <w:color w:val="806000" w:themeColor="accent4" w:themeShade="80"/>
                <w:sz w:val="24"/>
                <w:szCs w:val="24"/>
              </w:rPr>
              <w:t>Interactive Activities</w:t>
            </w:r>
          </w:p>
          <w:p w:rsidR="00756C78" w:rsidRPr="00756C78" w:rsidRDefault="00756C78" w:rsidP="004E3C9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756C78">
              <w:rPr>
                <w:b/>
                <w:color w:val="385623" w:themeColor="accent6" w:themeShade="80"/>
                <w:sz w:val="24"/>
                <w:szCs w:val="24"/>
              </w:rPr>
              <w:t>Visiting Speaker Presentations</w:t>
            </w:r>
          </w:p>
          <w:p w:rsidR="00756C78" w:rsidRDefault="00756C78" w:rsidP="00756C78">
            <w:pPr>
              <w:jc w:val="center"/>
              <w:rPr>
                <w:b/>
                <w:color w:val="222A35" w:themeColor="text2" w:themeShade="80"/>
                <w:sz w:val="24"/>
                <w:szCs w:val="24"/>
              </w:rPr>
            </w:pPr>
            <w:r w:rsidRPr="00756C78">
              <w:rPr>
                <w:b/>
                <w:color w:val="222A35" w:themeColor="text2" w:themeShade="80"/>
                <w:sz w:val="24"/>
                <w:szCs w:val="24"/>
              </w:rPr>
              <w:t>Work Shadowing</w:t>
            </w:r>
          </w:p>
          <w:p w:rsidR="00756C78" w:rsidRPr="00756C78" w:rsidRDefault="00756C78" w:rsidP="00756C78">
            <w:pPr>
              <w:jc w:val="center"/>
              <w:rPr>
                <w:b/>
                <w:color w:val="222A35" w:themeColor="text2" w:themeShade="80"/>
                <w:sz w:val="8"/>
                <w:szCs w:val="24"/>
              </w:rPr>
            </w:pPr>
          </w:p>
        </w:tc>
      </w:tr>
      <w:tr w:rsidR="00756C78" w:rsidRPr="002B66F9" w:rsidTr="00B71E73">
        <w:tc>
          <w:tcPr>
            <w:tcW w:w="1062" w:type="dxa"/>
          </w:tcPr>
          <w:p w:rsidR="00756C78" w:rsidRPr="002B66F9" w:rsidRDefault="00756C78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1</w:t>
            </w:r>
          </w:p>
        </w:tc>
        <w:tc>
          <w:tcPr>
            <w:tcW w:w="2500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756C78" w:rsidRPr="00CD284C" w:rsidRDefault="00756C78" w:rsidP="00096E0F">
            <w:pPr>
              <w:jc w:val="center"/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Post 16 Options Assemblies</w:t>
            </w:r>
          </w:p>
        </w:tc>
        <w:tc>
          <w:tcPr>
            <w:tcW w:w="255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Virtual University Fair</w:t>
            </w:r>
          </w:p>
        </w:tc>
        <w:tc>
          <w:tcPr>
            <w:tcW w:w="255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One-to-One Guidance</w:t>
            </w:r>
          </w:p>
          <w:p w:rsidR="00756C78" w:rsidRDefault="00756C78" w:rsidP="00407DBC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AC1EAB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University Personal Statement Writing Support Session</w:t>
            </w:r>
          </w:p>
          <w:p w:rsidR="00AC1EAB" w:rsidRPr="00AC1EAB" w:rsidRDefault="00AC1EAB" w:rsidP="00407DBC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Alumni Advice Session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Virtual University Fair</w:t>
            </w:r>
          </w:p>
          <w:p w:rsidR="00756C78" w:rsidRPr="00CD284C" w:rsidRDefault="00756C78" w:rsidP="00A326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56C78" w:rsidRPr="008E336A" w:rsidRDefault="00756C78" w:rsidP="00407DBC">
            <w:pPr>
              <w:jc w:val="center"/>
              <w:rPr>
                <w:color w:val="538135" w:themeColor="accent6" w:themeShade="BF"/>
                <w:sz w:val="24"/>
              </w:rPr>
            </w:pPr>
          </w:p>
        </w:tc>
      </w:tr>
      <w:tr w:rsidR="00756C78" w:rsidRPr="002B66F9" w:rsidTr="00756C78">
        <w:tc>
          <w:tcPr>
            <w:tcW w:w="1062" w:type="dxa"/>
          </w:tcPr>
          <w:p w:rsidR="00756C78" w:rsidRPr="002B66F9" w:rsidRDefault="00756C78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2</w:t>
            </w:r>
          </w:p>
        </w:tc>
        <w:tc>
          <w:tcPr>
            <w:tcW w:w="2500" w:type="dxa"/>
          </w:tcPr>
          <w:p w:rsidR="00AC1EAB" w:rsidRDefault="00AC1EAB" w:rsidP="00AC1EAB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‘The Importance of STEM’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Start Profile Lessons</w:t>
            </w:r>
          </w:p>
        </w:tc>
        <w:tc>
          <w:tcPr>
            <w:tcW w:w="2501" w:type="dxa"/>
          </w:tcPr>
          <w:p w:rsidR="00AC1EAB" w:rsidRPr="00CD284C" w:rsidRDefault="00AC1EAB" w:rsidP="00AC1EAB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‘Challenging Stereotypes’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756C78" w:rsidRPr="00CD284C" w:rsidRDefault="00AC1EAB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‘Taking Opportunities’</w:t>
            </w:r>
          </w:p>
        </w:tc>
        <w:tc>
          <w:tcPr>
            <w:tcW w:w="250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  <w:t>University Trip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One-to-One Guidance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Post 16 Application Support Sessions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  <w:t>Kent Choices Trip</w:t>
            </w:r>
          </w:p>
        </w:tc>
        <w:tc>
          <w:tcPr>
            <w:tcW w:w="255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 xml:space="preserve">‘Why go to </w:t>
            </w:r>
            <w:proofErr w:type="spellStart"/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Uni</w:t>
            </w:r>
            <w:proofErr w:type="spellEnd"/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?’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‘The Benefits of Apprenticeships’</w:t>
            </w:r>
          </w:p>
        </w:tc>
        <w:tc>
          <w:tcPr>
            <w:tcW w:w="2551" w:type="dxa"/>
          </w:tcPr>
          <w:p w:rsidR="00756C78" w:rsidRPr="00CD284C" w:rsidRDefault="00756C78" w:rsidP="002B6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University Application Support Sessions</w:t>
            </w:r>
          </w:p>
        </w:tc>
        <w:tc>
          <w:tcPr>
            <w:tcW w:w="2420" w:type="dxa"/>
            <w:vMerge w:val="restart"/>
            <w:shd w:val="clear" w:color="auto" w:fill="EDEDED" w:themeFill="accent3" w:themeFillTint="33"/>
          </w:tcPr>
          <w:p w:rsidR="00756C78" w:rsidRPr="008E336A" w:rsidRDefault="00756C78" w:rsidP="002B66F9">
            <w:pPr>
              <w:jc w:val="center"/>
              <w:rPr>
                <w:color w:val="538135" w:themeColor="accent6" w:themeShade="BF"/>
                <w:sz w:val="24"/>
              </w:rPr>
            </w:pPr>
          </w:p>
        </w:tc>
        <w:bookmarkStart w:id="0" w:name="_GoBack"/>
        <w:bookmarkEnd w:id="0"/>
      </w:tr>
      <w:tr w:rsidR="00756C78" w:rsidRPr="002B66F9" w:rsidTr="00756C78">
        <w:tc>
          <w:tcPr>
            <w:tcW w:w="1062" w:type="dxa"/>
          </w:tcPr>
          <w:p w:rsidR="00756C78" w:rsidRPr="002B66F9" w:rsidRDefault="00756C78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3</w:t>
            </w:r>
          </w:p>
        </w:tc>
        <w:tc>
          <w:tcPr>
            <w:tcW w:w="2500" w:type="dxa"/>
          </w:tcPr>
          <w:p w:rsidR="00CD284C" w:rsidRPr="00CD284C" w:rsidRDefault="00CD284C" w:rsidP="004E3C96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PSHE Topics</w:t>
            </w:r>
          </w:p>
        </w:tc>
        <w:tc>
          <w:tcPr>
            <w:tcW w:w="2501" w:type="dxa"/>
          </w:tcPr>
          <w:p w:rsidR="00756C78" w:rsidRPr="00CD284C" w:rsidRDefault="00756C78" w:rsidP="004E3C96">
            <w:pPr>
              <w:jc w:val="center"/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Start Profile Lessons</w:t>
            </w:r>
          </w:p>
          <w:p w:rsidR="00756C78" w:rsidRPr="00CD284C" w:rsidRDefault="00756C78" w:rsidP="004E3C96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30" w:type="dxa"/>
          </w:tcPr>
          <w:p w:rsidR="00756C78" w:rsidRPr="00CD284C" w:rsidRDefault="00756C78" w:rsidP="006D07D4">
            <w:pPr>
              <w:jc w:val="center"/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50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Mock Interviews</w:t>
            </w:r>
          </w:p>
          <w:p w:rsidR="00756C78" w:rsidRPr="00CD284C" w:rsidRDefault="00756C78" w:rsidP="006D07D4">
            <w:pPr>
              <w:jc w:val="center"/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‘The Value of Work Shadowing’</w:t>
            </w:r>
          </w:p>
        </w:tc>
        <w:tc>
          <w:tcPr>
            <w:tcW w:w="2500" w:type="dxa"/>
          </w:tcPr>
          <w:p w:rsidR="00756C78" w:rsidRPr="00CD284C" w:rsidRDefault="00756C78" w:rsidP="002B66F9">
            <w:pPr>
              <w:jc w:val="center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19388B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One-to-One Guidance</w:t>
            </w:r>
          </w:p>
          <w:p w:rsidR="00756C78" w:rsidRDefault="00756C78" w:rsidP="0019388B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‘Aiming High’</w:t>
            </w:r>
          </w:p>
          <w:p w:rsidR="0019388B" w:rsidRPr="0019388B" w:rsidRDefault="0019388B" w:rsidP="0019388B">
            <w:pPr>
              <w:jc w:val="center"/>
              <w:rPr>
                <w:rFonts w:cstheme="minorHAnsi"/>
                <w:b/>
                <w:color w:val="ED7D31" w:themeColor="accent2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  <w:t>College Tour</w:t>
            </w:r>
          </w:p>
        </w:tc>
        <w:tc>
          <w:tcPr>
            <w:tcW w:w="2551" w:type="dxa"/>
          </w:tcPr>
          <w:p w:rsidR="00756C78" w:rsidRPr="00CD284C" w:rsidRDefault="00756C78" w:rsidP="00A326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  <w:t>Apprenticeship Fair Trip</w:t>
            </w:r>
          </w:p>
        </w:tc>
        <w:tc>
          <w:tcPr>
            <w:tcW w:w="2551" w:type="dxa"/>
          </w:tcPr>
          <w:p w:rsidR="00756C78" w:rsidRPr="00CD284C" w:rsidRDefault="00756C78" w:rsidP="004E3C96">
            <w:pPr>
              <w:jc w:val="center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  <w:t>Apprenticeship Fair Trip</w:t>
            </w:r>
          </w:p>
          <w:p w:rsidR="00756C78" w:rsidRPr="00CD284C" w:rsidRDefault="00756C78" w:rsidP="004E3C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1EAB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CV Workshop</w:t>
            </w:r>
          </w:p>
        </w:tc>
        <w:tc>
          <w:tcPr>
            <w:tcW w:w="2420" w:type="dxa"/>
            <w:vMerge/>
            <w:shd w:val="clear" w:color="auto" w:fill="EDEDED" w:themeFill="accent3" w:themeFillTint="33"/>
          </w:tcPr>
          <w:p w:rsidR="00756C78" w:rsidRPr="008E336A" w:rsidRDefault="00756C78" w:rsidP="00407DBC">
            <w:pPr>
              <w:jc w:val="center"/>
              <w:rPr>
                <w:color w:val="2E74B5" w:themeColor="accent1" w:themeShade="BF"/>
                <w:sz w:val="24"/>
              </w:rPr>
            </w:pPr>
          </w:p>
        </w:tc>
      </w:tr>
      <w:tr w:rsidR="00756C78" w:rsidRPr="002B66F9" w:rsidTr="00756C78">
        <w:tc>
          <w:tcPr>
            <w:tcW w:w="1062" w:type="dxa"/>
          </w:tcPr>
          <w:p w:rsidR="00756C78" w:rsidRPr="002B66F9" w:rsidRDefault="00756C78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4</w:t>
            </w:r>
          </w:p>
        </w:tc>
        <w:tc>
          <w:tcPr>
            <w:tcW w:w="2500" w:type="dxa"/>
          </w:tcPr>
          <w:p w:rsidR="00756C78" w:rsidRPr="00CD284C" w:rsidRDefault="00756C78" w:rsidP="004E3C96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‘The Value of Work Shadowing’</w:t>
            </w:r>
          </w:p>
        </w:tc>
        <w:tc>
          <w:tcPr>
            <w:tcW w:w="2501" w:type="dxa"/>
          </w:tcPr>
          <w:p w:rsidR="00756C78" w:rsidRDefault="00756C78" w:rsidP="004E3C96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‘The Value of Work Shadowing’</w:t>
            </w:r>
          </w:p>
          <w:p w:rsidR="00CD284C" w:rsidRPr="00CD284C" w:rsidRDefault="00CD284C" w:rsidP="004E3C96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PSHE Topics</w:t>
            </w:r>
          </w:p>
          <w:p w:rsidR="00756C78" w:rsidRPr="00CD284C" w:rsidRDefault="00756C78" w:rsidP="00A3263D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30" w:type="dxa"/>
          </w:tcPr>
          <w:p w:rsidR="00756C78" w:rsidRPr="00CD284C" w:rsidRDefault="00756C78" w:rsidP="00137685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‘The Value of Work Shadowing’</w:t>
            </w:r>
          </w:p>
          <w:p w:rsidR="00756C78" w:rsidRPr="00CD284C" w:rsidRDefault="00756C78" w:rsidP="001376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Start Profile Lessons</w:t>
            </w:r>
          </w:p>
        </w:tc>
        <w:tc>
          <w:tcPr>
            <w:tcW w:w="250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  <w:t>College Tour</w:t>
            </w:r>
          </w:p>
        </w:tc>
        <w:tc>
          <w:tcPr>
            <w:tcW w:w="2500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6C78" w:rsidRPr="00CD284C" w:rsidRDefault="00756C78" w:rsidP="001A63F7">
            <w:pPr>
              <w:jc w:val="center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  <w:t>UCAS Fair Trip</w:t>
            </w:r>
          </w:p>
          <w:p w:rsidR="00756C78" w:rsidRPr="00CD284C" w:rsidRDefault="00756C78" w:rsidP="009C22C5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 xml:space="preserve">‘How to choose a </w:t>
            </w:r>
            <w:proofErr w:type="spellStart"/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Uni</w:t>
            </w:r>
            <w:proofErr w:type="spellEnd"/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’</w:t>
            </w:r>
          </w:p>
          <w:p w:rsidR="00756C78" w:rsidRPr="00CD284C" w:rsidRDefault="00756C78" w:rsidP="009C22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One-to-One Guidance</w:t>
            </w:r>
          </w:p>
        </w:tc>
        <w:tc>
          <w:tcPr>
            <w:tcW w:w="2551" w:type="dxa"/>
          </w:tcPr>
          <w:p w:rsidR="00756C78" w:rsidRPr="009B749F" w:rsidRDefault="00756C78" w:rsidP="002B66F9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9B749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One-to-One Guidance</w:t>
            </w:r>
          </w:p>
          <w:p w:rsidR="00756C78" w:rsidRPr="00CD284C" w:rsidRDefault="00756C78" w:rsidP="00762DD8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Apprenticeship Application Sessions</w:t>
            </w:r>
          </w:p>
          <w:p w:rsidR="00756C78" w:rsidRPr="00CD284C" w:rsidRDefault="00756C78" w:rsidP="006D07D4">
            <w:pPr>
              <w:jc w:val="center"/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‘Student Finance’</w:t>
            </w:r>
          </w:p>
        </w:tc>
        <w:tc>
          <w:tcPr>
            <w:tcW w:w="2420" w:type="dxa"/>
            <w:vMerge/>
            <w:shd w:val="clear" w:color="auto" w:fill="EDEDED" w:themeFill="accent3" w:themeFillTint="33"/>
          </w:tcPr>
          <w:p w:rsidR="00756C78" w:rsidRPr="008E336A" w:rsidRDefault="00756C78" w:rsidP="002B66F9">
            <w:pPr>
              <w:jc w:val="center"/>
              <w:rPr>
                <w:color w:val="BF8F00" w:themeColor="accent4" w:themeShade="BF"/>
                <w:sz w:val="24"/>
              </w:rPr>
            </w:pPr>
          </w:p>
        </w:tc>
      </w:tr>
      <w:tr w:rsidR="00756C78" w:rsidRPr="002B66F9" w:rsidTr="00756C78">
        <w:tc>
          <w:tcPr>
            <w:tcW w:w="1062" w:type="dxa"/>
          </w:tcPr>
          <w:p w:rsidR="00756C78" w:rsidRPr="002B66F9" w:rsidRDefault="00756C78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5</w:t>
            </w:r>
          </w:p>
        </w:tc>
        <w:tc>
          <w:tcPr>
            <w:tcW w:w="2500" w:type="dxa"/>
          </w:tcPr>
          <w:p w:rsidR="00756C78" w:rsidRPr="00CD284C" w:rsidRDefault="00756C78" w:rsidP="004E3C96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‘BAE Systems Roadshow’</w:t>
            </w:r>
          </w:p>
        </w:tc>
        <w:tc>
          <w:tcPr>
            <w:tcW w:w="250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‘BAE Systems Roadshow’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756C78" w:rsidRDefault="00CD284C" w:rsidP="00407DBC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PSHE Topics</w:t>
            </w:r>
          </w:p>
          <w:p w:rsidR="0019388B" w:rsidRPr="00CD284C" w:rsidRDefault="0019388B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  <w:t>University Trip</w:t>
            </w:r>
          </w:p>
        </w:tc>
        <w:tc>
          <w:tcPr>
            <w:tcW w:w="2501" w:type="dxa"/>
          </w:tcPr>
          <w:p w:rsidR="00756C78" w:rsidRDefault="00756C78" w:rsidP="00407DBC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Start Profile Lessons</w:t>
            </w:r>
          </w:p>
          <w:p w:rsidR="0019388B" w:rsidRPr="00CD284C" w:rsidRDefault="0019388B" w:rsidP="001938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  <w:t>University Trip</w:t>
            </w:r>
          </w:p>
        </w:tc>
        <w:tc>
          <w:tcPr>
            <w:tcW w:w="255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Recruitment Fair</w:t>
            </w:r>
          </w:p>
        </w:tc>
        <w:tc>
          <w:tcPr>
            <w:tcW w:w="2420" w:type="dxa"/>
            <w:vMerge/>
            <w:shd w:val="clear" w:color="auto" w:fill="EDEDED" w:themeFill="accent3" w:themeFillTint="33"/>
          </w:tcPr>
          <w:p w:rsidR="00756C78" w:rsidRPr="002B66F9" w:rsidRDefault="00756C78" w:rsidP="00407DBC">
            <w:pPr>
              <w:jc w:val="center"/>
              <w:rPr>
                <w:sz w:val="24"/>
              </w:rPr>
            </w:pPr>
          </w:p>
        </w:tc>
      </w:tr>
      <w:tr w:rsidR="00756C78" w:rsidRPr="002B66F9" w:rsidTr="00756C78">
        <w:tc>
          <w:tcPr>
            <w:tcW w:w="1062" w:type="dxa"/>
          </w:tcPr>
          <w:p w:rsidR="00756C78" w:rsidRPr="002B66F9" w:rsidRDefault="00756C78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6</w:t>
            </w:r>
          </w:p>
        </w:tc>
        <w:tc>
          <w:tcPr>
            <w:tcW w:w="2500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 xml:space="preserve">Careers Fair 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Work Shadowing Day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756C78" w:rsidRPr="00CD284C" w:rsidRDefault="00756C78" w:rsidP="00B46CBD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Careers Fair</w:t>
            </w:r>
          </w:p>
          <w:p w:rsidR="00756C78" w:rsidRPr="00CD284C" w:rsidRDefault="00756C78" w:rsidP="004E3C96">
            <w:pPr>
              <w:jc w:val="center"/>
              <w:rPr>
                <w:rFonts w:cstheme="minorHAnsi"/>
                <w:b/>
                <w:color w:val="323E4F" w:themeColor="text2" w:themeShade="BF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Work Shadowing Day</w:t>
            </w:r>
          </w:p>
        </w:tc>
        <w:tc>
          <w:tcPr>
            <w:tcW w:w="2530" w:type="dxa"/>
          </w:tcPr>
          <w:p w:rsidR="00756C78" w:rsidRPr="00CD284C" w:rsidRDefault="00756C78" w:rsidP="00B46CBD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Careers Fair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Work Shadowing Day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 xml:space="preserve">Careers Fair </w:t>
            </w:r>
          </w:p>
          <w:p w:rsidR="00756C78" w:rsidRDefault="00756C78" w:rsidP="004E3C96">
            <w:pPr>
              <w:jc w:val="center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Work Shadowing Week</w:t>
            </w:r>
          </w:p>
          <w:p w:rsidR="0019388B" w:rsidRPr="00CD284C" w:rsidRDefault="0019388B" w:rsidP="0019388B">
            <w:pPr>
              <w:jc w:val="center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  <w:t>University Trip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Post 16 Options Assemblies</w:t>
            </w:r>
          </w:p>
          <w:p w:rsidR="00756C78" w:rsidRPr="00CD284C" w:rsidRDefault="00CD284C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PSHE Topics</w:t>
            </w:r>
          </w:p>
        </w:tc>
        <w:tc>
          <w:tcPr>
            <w:tcW w:w="2500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756C78" w:rsidRDefault="00756C78" w:rsidP="00407DBC">
            <w:pPr>
              <w:jc w:val="center"/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19388B" w:rsidRPr="00CD284C" w:rsidRDefault="0019388B" w:rsidP="00407DBC">
            <w:pPr>
              <w:jc w:val="center"/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756C78" w:rsidRPr="00CD284C" w:rsidRDefault="00756C78" w:rsidP="00287EDE">
            <w:pPr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756C78" w:rsidRPr="00CD284C" w:rsidRDefault="00756C78" w:rsidP="00F764A0">
            <w:pPr>
              <w:jc w:val="center"/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756C78" w:rsidRPr="00CD284C" w:rsidRDefault="00756C78" w:rsidP="00F764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Results Day Support</w:t>
            </w:r>
          </w:p>
        </w:tc>
        <w:tc>
          <w:tcPr>
            <w:tcW w:w="2551" w:type="dxa"/>
          </w:tcPr>
          <w:p w:rsidR="00756C78" w:rsidRPr="00CD284C" w:rsidRDefault="00756C78" w:rsidP="00B46CBD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Careers Fair</w:t>
            </w:r>
          </w:p>
          <w:p w:rsidR="00756C78" w:rsidRPr="00CD284C" w:rsidRDefault="00756C78" w:rsidP="009C126F">
            <w:pPr>
              <w:jc w:val="center"/>
              <w:rPr>
                <w:rFonts w:cstheme="minorHAnsi"/>
                <w:b/>
                <w:color w:val="323E4F" w:themeColor="text2" w:themeShade="BF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323E4F" w:themeColor="text2" w:themeShade="BF"/>
                <w:sz w:val="24"/>
                <w:szCs w:val="24"/>
              </w:rPr>
              <w:t>Work Shadowing Week</w:t>
            </w: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Mock Interviews</w:t>
            </w:r>
          </w:p>
        </w:tc>
        <w:tc>
          <w:tcPr>
            <w:tcW w:w="2551" w:type="dxa"/>
          </w:tcPr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756C78" w:rsidRPr="00CD284C" w:rsidRDefault="00756C78" w:rsidP="00287EDE">
            <w:pPr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756C78" w:rsidRDefault="00756C78" w:rsidP="00407DBC">
            <w:pPr>
              <w:jc w:val="center"/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19388B" w:rsidRPr="00CD284C" w:rsidRDefault="0019388B" w:rsidP="00407DBC">
            <w:pPr>
              <w:jc w:val="center"/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756C78" w:rsidRPr="00CD284C" w:rsidRDefault="00756C78" w:rsidP="00407DBC">
            <w:pPr>
              <w:jc w:val="center"/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</w:pPr>
          </w:p>
          <w:p w:rsidR="00756C78" w:rsidRDefault="00756C78" w:rsidP="00407DBC">
            <w:pPr>
              <w:jc w:val="center"/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</w:pPr>
            <w:r w:rsidRPr="00CD284C">
              <w:rPr>
                <w:rFonts w:cstheme="minorHAnsi"/>
                <w:b/>
                <w:color w:val="806000" w:themeColor="accent4" w:themeShade="80"/>
                <w:sz w:val="24"/>
                <w:szCs w:val="24"/>
              </w:rPr>
              <w:t>Results Day Support</w:t>
            </w:r>
          </w:p>
          <w:p w:rsidR="0019388B" w:rsidRPr="0019388B" w:rsidRDefault="0019388B" w:rsidP="00407DBC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  <w:tc>
          <w:tcPr>
            <w:tcW w:w="2420" w:type="dxa"/>
            <w:vMerge/>
            <w:shd w:val="clear" w:color="auto" w:fill="EDEDED" w:themeFill="accent3" w:themeFillTint="33"/>
          </w:tcPr>
          <w:p w:rsidR="00756C78" w:rsidRPr="002B66F9" w:rsidRDefault="00756C78" w:rsidP="00407DBC">
            <w:pPr>
              <w:jc w:val="center"/>
              <w:rPr>
                <w:sz w:val="24"/>
              </w:rPr>
            </w:pPr>
          </w:p>
        </w:tc>
      </w:tr>
    </w:tbl>
    <w:p w:rsidR="00407DBC" w:rsidRDefault="00407DBC" w:rsidP="008E336A">
      <w:pPr>
        <w:rPr>
          <w:sz w:val="20"/>
        </w:rPr>
      </w:pPr>
    </w:p>
    <w:p w:rsidR="005C13E6" w:rsidRDefault="005B4B50" w:rsidP="008E336A">
      <w:pPr>
        <w:rPr>
          <w:sz w:val="20"/>
        </w:rPr>
      </w:pPr>
      <w:r w:rsidRPr="005C13E6">
        <w:rPr>
          <w:sz w:val="20"/>
        </w:rPr>
        <w:drawing>
          <wp:anchor distT="0" distB="0" distL="114300" distR="114300" simplePos="0" relativeHeight="251662336" behindDoc="0" locked="0" layoutInCell="1" allowOverlap="1" wp14:anchorId="72CBC635" wp14:editId="0E7FE441">
            <wp:simplePos x="0" y="0"/>
            <wp:positionH relativeFrom="margin">
              <wp:align>center</wp:align>
            </wp:positionH>
            <wp:positionV relativeFrom="paragraph">
              <wp:posOffset>149851</wp:posOffset>
            </wp:positionV>
            <wp:extent cx="3873600" cy="1173600"/>
            <wp:effectExtent l="0" t="0" r="0" b="7620"/>
            <wp:wrapNone/>
            <wp:docPr id="5" name="Picture 5" descr="C:\Users\Tanya.Kelvie\AppData\Local\Microsoft\Windows\Temporary Internet Files\Content.Outlook\X2C1YOLL\IMG_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ya.Kelvie\AppData\Local\Microsoft\Windows\Temporary Internet Files\Content.Outlook\X2C1YOLL\IMG_4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3E6">
        <w:rPr>
          <w:sz w:val="20"/>
        </w:rPr>
        <w:drawing>
          <wp:anchor distT="0" distB="0" distL="114300" distR="114300" simplePos="0" relativeHeight="251661312" behindDoc="0" locked="0" layoutInCell="1" allowOverlap="1" wp14:anchorId="072AACE7" wp14:editId="0B37D856">
            <wp:simplePos x="0" y="0"/>
            <wp:positionH relativeFrom="margin">
              <wp:align>right</wp:align>
            </wp:positionH>
            <wp:positionV relativeFrom="paragraph">
              <wp:posOffset>559510</wp:posOffset>
            </wp:positionV>
            <wp:extent cx="2991600" cy="763200"/>
            <wp:effectExtent l="0" t="0" r="0" b="0"/>
            <wp:wrapNone/>
            <wp:docPr id="1" name="Picture 1" descr="C:\Users\deborah.morris\AppData\Local\Microsoft\Windows\Temporary Internet Files\Content.Outlook\I01WOULD\Schools of Character - Kitemark -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morris\AppData\Local\Microsoft\Windows\Temporary Internet Files\Content.Outlook\I01WOULD\Schools of Character - Kitemark - 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E6" w:rsidRPr="005C13E6">
        <w:rPr>
          <w:sz w:val="20"/>
        </w:rPr>
        <w:drawing>
          <wp:anchor distT="0" distB="0" distL="114300" distR="114300" simplePos="0" relativeHeight="251663360" behindDoc="1" locked="0" layoutInCell="1" allowOverlap="1" wp14:anchorId="331CB99D" wp14:editId="700977C0">
            <wp:simplePos x="0" y="0"/>
            <wp:positionH relativeFrom="margin">
              <wp:align>left</wp:align>
            </wp:positionH>
            <wp:positionV relativeFrom="paragraph">
              <wp:posOffset>514654</wp:posOffset>
            </wp:positionV>
            <wp:extent cx="2977200" cy="828000"/>
            <wp:effectExtent l="0" t="0" r="0" b="0"/>
            <wp:wrapThrough wrapText="bothSides">
              <wp:wrapPolygon edited="0">
                <wp:start x="0" y="0"/>
                <wp:lineTo x="0" y="20887"/>
                <wp:lineTo x="21425" y="20887"/>
                <wp:lineTo x="21425" y="0"/>
                <wp:lineTo x="0" y="0"/>
              </wp:wrapPolygon>
            </wp:wrapThrough>
            <wp:docPr id="3" name="Picture 3" descr="\\SRV-Files01\deborah.morris$\My Pictures\Of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\\SRV-Files01\deborah.morris$\My Pictures\Ofst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3E6" w:rsidSect="002B66F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E4694"/>
    <w:multiLevelType w:val="hybridMultilevel"/>
    <w:tmpl w:val="4518F9F0"/>
    <w:lvl w:ilvl="0" w:tplc="5C4E6EC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BC"/>
    <w:rsid w:val="00096E0F"/>
    <w:rsid w:val="00137685"/>
    <w:rsid w:val="0019388B"/>
    <w:rsid w:val="001A63F7"/>
    <w:rsid w:val="002448BB"/>
    <w:rsid w:val="00287EDE"/>
    <w:rsid w:val="002B66F9"/>
    <w:rsid w:val="002F40DA"/>
    <w:rsid w:val="003366D1"/>
    <w:rsid w:val="00407DBC"/>
    <w:rsid w:val="004544AA"/>
    <w:rsid w:val="004E0CB0"/>
    <w:rsid w:val="004E3C96"/>
    <w:rsid w:val="005B4B50"/>
    <w:rsid w:val="005C13E6"/>
    <w:rsid w:val="005F3EDE"/>
    <w:rsid w:val="0069352F"/>
    <w:rsid w:val="006D07D4"/>
    <w:rsid w:val="00756C78"/>
    <w:rsid w:val="00762DD8"/>
    <w:rsid w:val="008E336A"/>
    <w:rsid w:val="009520B1"/>
    <w:rsid w:val="009B749F"/>
    <w:rsid w:val="009C126F"/>
    <w:rsid w:val="009C22C5"/>
    <w:rsid w:val="00A06C0B"/>
    <w:rsid w:val="00A1472B"/>
    <w:rsid w:val="00A3263D"/>
    <w:rsid w:val="00AC1EAB"/>
    <w:rsid w:val="00B46CBD"/>
    <w:rsid w:val="00B71E73"/>
    <w:rsid w:val="00BF737A"/>
    <w:rsid w:val="00C431F1"/>
    <w:rsid w:val="00CD284C"/>
    <w:rsid w:val="00F20490"/>
    <w:rsid w:val="00F6415C"/>
    <w:rsid w:val="00F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FED4"/>
  <w15:docId w15:val="{21A53195-B4C1-4DF5-B140-C18C049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3E6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Doggett</dc:creator>
  <cp:keywords/>
  <dc:description/>
  <cp:lastModifiedBy>Ben Doggett</cp:lastModifiedBy>
  <cp:revision>10</cp:revision>
  <cp:lastPrinted>2020-09-10T07:57:00Z</cp:lastPrinted>
  <dcterms:created xsi:type="dcterms:W3CDTF">2020-09-07T09:54:00Z</dcterms:created>
  <dcterms:modified xsi:type="dcterms:W3CDTF">2020-09-10T08:39:00Z</dcterms:modified>
</cp:coreProperties>
</file>