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3E" w:rsidRPr="00403CE1" w:rsidRDefault="0077244C" w:rsidP="004E6E3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677808" w:rsidRPr="00677808">
        <w:rPr>
          <w:sz w:val="22"/>
          <w:szCs w:val="22"/>
          <w:vertAlign w:val="superscript"/>
        </w:rPr>
        <w:t>th</w:t>
      </w:r>
      <w:r w:rsidR="00677808">
        <w:rPr>
          <w:sz w:val="22"/>
          <w:szCs w:val="22"/>
        </w:rPr>
        <w:t xml:space="preserve"> </w:t>
      </w:r>
      <w:r>
        <w:rPr>
          <w:sz w:val="22"/>
          <w:szCs w:val="22"/>
        </w:rPr>
        <w:t>January</w:t>
      </w:r>
      <w:r w:rsidR="0067780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</w:p>
    <w:p w:rsidR="006221D3" w:rsidRPr="00403CE1" w:rsidRDefault="006221D3" w:rsidP="004E6E3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04F2C" w:rsidRDefault="004E6E3E" w:rsidP="004E6E3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3CE1">
        <w:rPr>
          <w:sz w:val="22"/>
          <w:szCs w:val="22"/>
        </w:rPr>
        <w:t>Dear Parent/Carer,</w:t>
      </w:r>
    </w:p>
    <w:p w:rsidR="00804F2C" w:rsidRPr="00403CE1" w:rsidRDefault="00804F2C" w:rsidP="004E6E3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372E1" w:rsidRPr="00A63462" w:rsidRDefault="00A63462" w:rsidP="00740AB6">
      <w:pPr>
        <w:spacing w:after="200" w:line="276" w:lineRule="auto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A63462">
        <w:rPr>
          <w:rFonts w:eastAsiaTheme="minorHAnsi" w:cstheme="minorBidi"/>
          <w:b/>
          <w:sz w:val="22"/>
          <w:szCs w:val="22"/>
          <w:lang w:eastAsia="en-US"/>
        </w:rPr>
        <w:t>Year 1</w:t>
      </w:r>
      <w:r w:rsidR="00677808">
        <w:rPr>
          <w:rFonts w:eastAsiaTheme="minorHAnsi" w:cstheme="minorBidi"/>
          <w:b/>
          <w:sz w:val="22"/>
          <w:szCs w:val="22"/>
          <w:lang w:eastAsia="en-US"/>
        </w:rPr>
        <w:t>0</w:t>
      </w:r>
      <w:r w:rsidRPr="00A63462">
        <w:rPr>
          <w:rFonts w:eastAsiaTheme="minorHAnsi" w:cstheme="minorBidi"/>
          <w:b/>
          <w:sz w:val="22"/>
          <w:szCs w:val="22"/>
          <w:lang w:eastAsia="en-US"/>
        </w:rPr>
        <w:t xml:space="preserve"> Work </w:t>
      </w:r>
      <w:r w:rsidR="007A39C6">
        <w:rPr>
          <w:rFonts w:eastAsiaTheme="minorHAnsi" w:cstheme="minorBidi"/>
          <w:b/>
          <w:sz w:val="22"/>
          <w:szCs w:val="22"/>
          <w:lang w:eastAsia="en-US"/>
        </w:rPr>
        <w:t>Shadowing</w:t>
      </w:r>
      <w:r w:rsidRPr="00A63462">
        <w:rPr>
          <w:rFonts w:eastAsiaTheme="minorHAnsi" w:cstheme="minorBidi"/>
          <w:b/>
          <w:sz w:val="22"/>
          <w:szCs w:val="22"/>
          <w:lang w:eastAsia="en-US"/>
        </w:rPr>
        <w:t xml:space="preserve"> Week</w:t>
      </w:r>
      <w:r w:rsidR="00837D38">
        <w:rPr>
          <w:rFonts w:eastAsiaTheme="minorHAnsi" w:cstheme="minorBidi"/>
          <w:b/>
          <w:sz w:val="22"/>
          <w:szCs w:val="22"/>
          <w:lang w:eastAsia="en-US"/>
        </w:rPr>
        <w:t xml:space="preserve"> 8</w:t>
      </w:r>
      <w:r w:rsidR="007A4505" w:rsidRPr="007A4505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th</w:t>
      </w:r>
      <w:r w:rsidR="007A4505">
        <w:rPr>
          <w:rFonts w:eastAsiaTheme="minorHAnsi" w:cstheme="minorBidi"/>
          <w:b/>
          <w:sz w:val="22"/>
          <w:szCs w:val="22"/>
          <w:lang w:eastAsia="en-US"/>
        </w:rPr>
        <w:t xml:space="preserve"> – </w:t>
      </w:r>
      <w:r w:rsidR="0077244C">
        <w:rPr>
          <w:rFonts w:eastAsiaTheme="minorHAnsi" w:cstheme="minorBidi"/>
          <w:b/>
          <w:sz w:val="22"/>
          <w:szCs w:val="22"/>
          <w:lang w:eastAsia="en-US"/>
        </w:rPr>
        <w:t>1</w:t>
      </w:r>
      <w:r w:rsidR="00837D38">
        <w:rPr>
          <w:rFonts w:eastAsiaTheme="minorHAnsi" w:cstheme="minorBidi"/>
          <w:b/>
          <w:sz w:val="22"/>
          <w:szCs w:val="22"/>
          <w:lang w:eastAsia="en-US"/>
        </w:rPr>
        <w:t>2</w:t>
      </w:r>
      <w:r w:rsidR="007A4505" w:rsidRPr="007A4505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th</w:t>
      </w:r>
      <w:r w:rsidR="007A4505">
        <w:rPr>
          <w:rFonts w:eastAsiaTheme="minorHAnsi" w:cstheme="minorBidi"/>
          <w:b/>
          <w:sz w:val="22"/>
          <w:szCs w:val="22"/>
          <w:lang w:eastAsia="en-US"/>
        </w:rPr>
        <w:t xml:space="preserve"> July</w:t>
      </w:r>
      <w:r w:rsidR="0077244C">
        <w:rPr>
          <w:rFonts w:eastAsiaTheme="minorHAnsi" w:cstheme="minorBidi"/>
          <w:b/>
          <w:sz w:val="22"/>
          <w:szCs w:val="22"/>
          <w:lang w:eastAsia="en-US"/>
        </w:rPr>
        <w:t xml:space="preserve"> 2019</w:t>
      </w:r>
    </w:p>
    <w:p w:rsidR="00A63462" w:rsidRDefault="00A63462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According to a recent survey</w:t>
      </w:r>
      <w:r w:rsidR="001D15BD">
        <w:rPr>
          <w:rFonts w:eastAsiaTheme="minorHAnsi" w:cstheme="minorBidi"/>
          <w:sz w:val="22"/>
          <w:szCs w:val="22"/>
          <w:lang w:eastAsia="en-US"/>
        </w:rPr>
        <w:t>,</w:t>
      </w:r>
      <w:r>
        <w:rPr>
          <w:rFonts w:eastAsiaTheme="minorHAnsi" w:cstheme="minorBidi"/>
          <w:sz w:val="22"/>
          <w:szCs w:val="22"/>
          <w:lang w:eastAsia="en-US"/>
        </w:rPr>
        <w:t xml:space="preserve"> 80% of employers think that work experience is essential</w:t>
      </w:r>
      <w:r w:rsidR="0097366C">
        <w:rPr>
          <w:rFonts w:eastAsiaTheme="minorHAnsi" w:cstheme="minorBidi"/>
          <w:sz w:val="22"/>
          <w:szCs w:val="22"/>
          <w:lang w:eastAsia="en-US"/>
        </w:rPr>
        <w:t xml:space="preserve">. It provides not just valuable </w:t>
      </w:r>
      <w:r w:rsidR="006221D3">
        <w:rPr>
          <w:rFonts w:eastAsiaTheme="minorHAnsi" w:cstheme="minorBidi"/>
          <w:sz w:val="22"/>
          <w:szCs w:val="22"/>
          <w:lang w:eastAsia="en-US"/>
        </w:rPr>
        <w:t xml:space="preserve">understanding of a </w:t>
      </w:r>
      <w:r w:rsidR="0097366C">
        <w:rPr>
          <w:rFonts w:eastAsiaTheme="minorHAnsi" w:cstheme="minorBidi"/>
          <w:sz w:val="22"/>
          <w:szCs w:val="22"/>
          <w:lang w:eastAsia="en-US"/>
        </w:rPr>
        <w:t>work place</w:t>
      </w:r>
      <w:r w:rsidR="006221D3">
        <w:rPr>
          <w:rFonts w:eastAsiaTheme="minorHAnsi" w:cstheme="minorBidi"/>
          <w:sz w:val="22"/>
          <w:szCs w:val="22"/>
          <w:lang w:eastAsia="en-US"/>
        </w:rPr>
        <w:t xml:space="preserve"> environment</w:t>
      </w:r>
      <w:r w:rsidR="0097366C">
        <w:rPr>
          <w:rFonts w:eastAsiaTheme="minorHAnsi" w:cstheme="minorBidi"/>
          <w:sz w:val="22"/>
          <w:szCs w:val="22"/>
          <w:lang w:eastAsia="en-US"/>
        </w:rPr>
        <w:t xml:space="preserve"> but also an opportunity to develop the soft skills that are so necessary to succeed in the world of work.</w:t>
      </w:r>
    </w:p>
    <w:p w:rsidR="008372E1" w:rsidRDefault="0097366C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At Aylesford School we believe that it is vital for our students to gain </w:t>
      </w:r>
      <w:r w:rsidR="007A39C6">
        <w:rPr>
          <w:rFonts w:eastAsiaTheme="minorHAnsi" w:cstheme="minorBidi"/>
          <w:sz w:val="22"/>
          <w:szCs w:val="22"/>
          <w:lang w:eastAsia="en-US"/>
        </w:rPr>
        <w:t>experience of the world of work</w:t>
      </w:r>
      <w:r>
        <w:rPr>
          <w:rFonts w:eastAsiaTheme="minorHAnsi" w:cstheme="minorBidi"/>
          <w:sz w:val="22"/>
          <w:szCs w:val="22"/>
          <w:lang w:eastAsia="en-US"/>
        </w:rPr>
        <w:t xml:space="preserve">. </w:t>
      </w:r>
      <w:r w:rsidR="006451DD">
        <w:rPr>
          <w:rFonts w:eastAsiaTheme="minorHAnsi" w:cstheme="minorBidi"/>
          <w:sz w:val="22"/>
          <w:szCs w:val="22"/>
          <w:lang w:eastAsia="en-US"/>
        </w:rPr>
        <w:t xml:space="preserve">As a result we will be setting aside time in the school calendar for this to happen. </w:t>
      </w:r>
      <w:r w:rsidR="00A63462">
        <w:rPr>
          <w:rFonts w:eastAsiaTheme="minorHAnsi" w:cstheme="minorBidi"/>
          <w:sz w:val="22"/>
          <w:szCs w:val="22"/>
          <w:lang w:eastAsia="en-US"/>
        </w:rPr>
        <w:t xml:space="preserve">From </w:t>
      </w:r>
      <w:r w:rsidR="00677808">
        <w:rPr>
          <w:rFonts w:eastAsiaTheme="minorHAnsi" w:cstheme="minorBidi"/>
          <w:sz w:val="22"/>
          <w:szCs w:val="22"/>
          <w:lang w:eastAsia="en-US"/>
        </w:rPr>
        <w:t xml:space="preserve">the </w:t>
      </w:r>
      <w:r w:rsidR="00837D38" w:rsidRPr="00837D38">
        <w:rPr>
          <w:rFonts w:eastAsiaTheme="minorHAnsi" w:cstheme="minorBidi"/>
          <w:b/>
          <w:sz w:val="22"/>
          <w:szCs w:val="22"/>
          <w:lang w:eastAsia="en-US"/>
        </w:rPr>
        <w:t>8</w:t>
      </w:r>
      <w:r w:rsidR="00A63462" w:rsidRPr="00837D38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th</w:t>
      </w:r>
      <w:r w:rsidR="00A63462" w:rsidRPr="00837D38">
        <w:rPr>
          <w:rFonts w:eastAsiaTheme="minorHAnsi" w:cstheme="minorBidi"/>
          <w:b/>
          <w:sz w:val="22"/>
          <w:szCs w:val="22"/>
          <w:lang w:eastAsia="en-US"/>
        </w:rPr>
        <w:t xml:space="preserve"> – </w:t>
      </w:r>
      <w:r w:rsidR="0077244C" w:rsidRPr="00837D38">
        <w:rPr>
          <w:rFonts w:eastAsiaTheme="minorHAnsi" w:cstheme="minorBidi"/>
          <w:b/>
          <w:sz w:val="22"/>
          <w:szCs w:val="22"/>
          <w:lang w:eastAsia="en-US"/>
        </w:rPr>
        <w:t>1</w:t>
      </w:r>
      <w:r w:rsidR="00837D38">
        <w:rPr>
          <w:rFonts w:eastAsiaTheme="minorHAnsi" w:cstheme="minorBidi"/>
          <w:b/>
          <w:sz w:val="22"/>
          <w:szCs w:val="22"/>
          <w:lang w:eastAsia="en-US"/>
        </w:rPr>
        <w:t>2</w:t>
      </w:r>
      <w:r w:rsidR="00A63462" w:rsidRPr="00837D38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th</w:t>
      </w:r>
      <w:r w:rsidR="00A63462" w:rsidRPr="0097366C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7A4505">
        <w:rPr>
          <w:rFonts w:eastAsiaTheme="minorHAnsi" w:cstheme="minorBidi"/>
          <w:b/>
          <w:sz w:val="22"/>
          <w:szCs w:val="22"/>
          <w:lang w:eastAsia="en-US"/>
        </w:rPr>
        <w:t>July</w:t>
      </w:r>
      <w:r w:rsidR="00A63462">
        <w:rPr>
          <w:rFonts w:eastAsia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theme="minorBidi"/>
          <w:sz w:val="22"/>
          <w:szCs w:val="22"/>
          <w:lang w:eastAsia="en-US"/>
        </w:rPr>
        <w:t>all of our Year 1</w:t>
      </w:r>
      <w:r w:rsidR="00677808">
        <w:rPr>
          <w:rFonts w:eastAsiaTheme="minorHAnsi" w:cstheme="minorBidi"/>
          <w:sz w:val="22"/>
          <w:szCs w:val="22"/>
          <w:lang w:eastAsia="en-US"/>
        </w:rPr>
        <w:t>0</w:t>
      </w:r>
      <w:r>
        <w:rPr>
          <w:rFonts w:eastAsiaTheme="minorHAnsi" w:cstheme="minorBidi"/>
          <w:sz w:val="22"/>
          <w:szCs w:val="22"/>
          <w:lang w:eastAsia="en-US"/>
        </w:rPr>
        <w:t xml:space="preserve"> students </w:t>
      </w:r>
      <w:r w:rsidR="001D15BD">
        <w:rPr>
          <w:rFonts w:eastAsiaTheme="minorHAnsi" w:cstheme="minorBidi"/>
          <w:sz w:val="22"/>
          <w:szCs w:val="22"/>
          <w:lang w:eastAsia="en-US"/>
        </w:rPr>
        <w:t>are expected to attend a</w:t>
      </w:r>
      <w:r>
        <w:rPr>
          <w:rFonts w:eastAsiaTheme="minorHAnsi" w:cstheme="minorBidi"/>
          <w:sz w:val="22"/>
          <w:szCs w:val="22"/>
          <w:lang w:eastAsia="en-US"/>
        </w:rPr>
        <w:t xml:space="preserve"> work </w:t>
      </w:r>
      <w:r w:rsidR="007A39C6">
        <w:rPr>
          <w:rFonts w:eastAsiaTheme="minorHAnsi" w:cstheme="minorBidi"/>
          <w:sz w:val="22"/>
          <w:szCs w:val="22"/>
          <w:lang w:eastAsia="en-US"/>
        </w:rPr>
        <w:t>shadowing</w:t>
      </w:r>
      <w:r>
        <w:rPr>
          <w:rFonts w:eastAsiaTheme="minorHAnsi" w:cstheme="minorBidi"/>
          <w:sz w:val="22"/>
          <w:szCs w:val="22"/>
          <w:lang w:eastAsia="en-US"/>
        </w:rPr>
        <w:t xml:space="preserve"> placement.</w:t>
      </w:r>
    </w:p>
    <w:p w:rsidR="00A01C43" w:rsidRDefault="006221D3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The reason for letting you know so far in advance is because the responsibility for finding a placement lies with the student and their parent/carer. It is important that the placement is meaningful and relevant to the young person’s career aspirations.</w:t>
      </w:r>
      <w:r w:rsidR="00677808">
        <w:rPr>
          <w:rFonts w:eastAsiaTheme="minorHAnsi" w:cstheme="minorBidi"/>
          <w:sz w:val="22"/>
          <w:szCs w:val="22"/>
          <w:lang w:eastAsia="en-US"/>
        </w:rPr>
        <w:t xml:space="preserve"> In certain sectors work </w:t>
      </w:r>
      <w:r w:rsidR="007A39C6">
        <w:rPr>
          <w:rFonts w:eastAsiaTheme="minorHAnsi" w:cstheme="minorBidi"/>
          <w:sz w:val="22"/>
          <w:szCs w:val="22"/>
          <w:lang w:eastAsia="en-US"/>
        </w:rPr>
        <w:t>shadowing</w:t>
      </w:r>
      <w:r w:rsidR="00677808">
        <w:rPr>
          <w:rFonts w:eastAsiaTheme="minorHAnsi" w:cstheme="minorBidi"/>
          <w:sz w:val="22"/>
          <w:szCs w:val="22"/>
          <w:lang w:eastAsia="en-US"/>
        </w:rPr>
        <w:t xml:space="preserve"> placements can </w:t>
      </w:r>
      <w:r w:rsidR="007A39C6">
        <w:rPr>
          <w:rFonts w:eastAsiaTheme="minorHAnsi" w:cstheme="minorBidi"/>
          <w:sz w:val="22"/>
          <w:szCs w:val="22"/>
          <w:lang w:eastAsia="en-US"/>
        </w:rPr>
        <w:t xml:space="preserve">be </w:t>
      </w:r>
      <w:r w:rsidR="00677808">
        <w:rPr>
          <w:rFonts w:eastAsiaTheme="minorHAnsi" w:cstheme="minorBidi"/>
          <w:sz w:val="22"/>
          <w:szCs w:val="22"/>
          <w:lang w:eastAsia="en-US"/>
        </w:rPr>
        <w:t>challenging to find and employers often appreciate a good deal of advance notice. Due to this we suggest that students begin making enquiries sooner rather than later.</w:t>
      </w:r>
      <w:r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677808">
        <w:rPr>
          <w:rFonts w:eastAsiaTheme="minorHAnsi" w:cstheme="minorBidi"/>
          <w:b/>
          <w:sz w:val="22"/>
          <w:szCs w:val="22"/>
          <w:lang w:eastAsia="en-US"/>
        </w:rPr>
        <w:t xml:space="preserve">Placements need to be confirmed with the school by </w:t>
      </w:r>
      <w:r w:rsidR="0077244C">
        <w:rPr>
          <w:rFonts w:eastAsiaTheme="minorHAnsi" w:cstheme="minorBidi"/>
          <w:b/>
          <w:sz w:val="22"/>
          <w:szCs w:val="22"/>
          <w:lang w:eastAsia="en-US"/>
        </w:rPr>
        <w:t>Friday 24</w:t>
      </w:r>
      <w:r w:rsidR="0077244C" w:rsidRPr="0077244C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th</w:t>
      </w:r>
      <w:r w:rsidR="0077244C">
        <w:rPr>
          <w:rFonts w:eastAsiaTheme="minorHAnsi" w:cstheme="minorBidi"/>
          <w:b/>
          <w:sz w:val="22"/>
          <w:szCs w:val="22"/>
          <w:lang w:eastAsia="en-US"/>
        </w:rPr>
        <w:t xml:space="preserve"> May</w:t>
      </w:r>
      <w:r w:rsidRPr="00677808">
        <w:rPr>
          <w:rFonts w:eastAsiaTheme="minorHAnsi" w:cstheme="minorBidi"/>
          <w:b/>
          <w:sz w:val="22"/>
          <w:szCs w:val="22"/>
          <w:lang w:eastAsia="en-US"/>
        </w:rPr>
        <w:t>.</w:t>
      </w:r>
      <w:r>
        <w:rPr>
          <w:rFonts w:eastAsiaTheme="minorHAnsi" w:cstheme="minorBidi"/>
          <w:sz w:val="22"/>
          <w:szCs w:val="22"/>
          <w:lang w:eastAsia="en-US"/>
        </w:rPr>
        <w:t xml:space="preserve"> </w:t>
      </w:r>
    </w:p>
    <w:p w:rsidR="00740AB6" w:rsidRDefault="007A39C6" w:rsidP="007A39C6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Please find attached </w:t>
      </w:r>
      <w:r w:rsidR="00740AB6">
        <w:rPr>
          <w:rFonts w:eastAsiaTheme="minorHAnsi" w:cstheme="minorBidi"/>
          <w:sz w:val="22"/>
          <w:szCs w:val="22"/>
          <w:lang w:eastAsia="en-US"/>
        </w:rPr>
        <w:t xml:space="preserve">two forms that will need to be completed and returned to Mr Doggett. </w:t>
      </w:r>
    </w:p>
    <w:p w:rsidR="00740AB6" w:rsidRDefault="007A39C6" w:rsidP="00740AB6">
      <w:pPr>
        <w:pStyle w:val="ListParagraph"/>
        <w:numPr>
          <w:ilvl w:val="0"/>
          <w:numId w:val="19"/>
        </w:numPr>
        <w:spacing w:after="200" w:line="276" w:lineRule="auto"/>
        <w:rPr>
          <w:rFonts w:eastAsiaTheme="minorHAnsi" w:cstheme="minorBidi"/>
        </w:rPr>
      </w:pPr>
      <w:r w:rsidRPr="00740AB6">
        <w:rPr>
          <w:rFonts w:eastAsiaTheme="minorHAnsi" w:cstheme="minorBidi"/>
        </w:rPr>
        <w:t>Health &amp; Safety checklist</w:t>
      </w:r>
      <w:r w:rsidR="00740AB6">
        <w:rPr>
          <w:rFonts w:eastAsiaTheme="minorHAnsi" w:cstheme="minorBidi"/>
        </w:rPr>
        <w:t xml:space="preserve"> for the employer to complete</w:t>
      </w:r>
    </w:p>
    <w:p w:rsidR="007A39C6" w:rsidRPr="00740AB6" w:rsidRDefault="00740AB6" w:rsidP="00740AB6">
      <w:pPr>
        <w:pStyle w:val="ListParagraph"/>
        <w:numPr>
          <w:ilvl w:val="0"/>
          <w:numId w:val="19"/>
        </w:numPr>
        <w:spacing w:after="200" w:line="276" w:lineRule="auto"/>
        <w:rPr>
          <w:rFonts w:eastAsiaTheme="minorHAnsi" w:cstheme="minorBidi"/>
        </w:rPr>
      </w:pPr>
      <w:r>
        <w:rPr>
          <w:rFonts w:eastAsiaTheme="minorHAnsi" w:cstheme="minorBidi"/>
        </w:rPr>
        <w:t>Parent/Carer Permission Form for the parent/carer to complete</w:t>
      </w:r>
    </w:p>
    <w:p w:rsidR="00A01C43" w:rsidRDefault="006221D3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If your child has any health conditions or learning disabilities that would need to be communicated with the employer then this must be done so in advance of starting the placement.</w:t>
      </w:r>
    </w:p>
    <w:p w:rsidR="004B4ED0" w:rsidRDefault="004B4ED0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proofErr w:type="gramStart"/>
      <w:r>
        <w:rPr>
          <w:rFonts w:eastAsiaTheme="minorHAnsi" w:cstheme="minorBidi"/>
          <w:sz w:val="22"/>
          <w:szCs w:val="22"/>
          <w:lang w:eastAsia="en-US"/>
        </w:rPr>
        <w:t xml:space="preserve">If you have any questions or queries then please don’t hesitate to email </w:t>
      </w:r>
      <w:hyperlink r:id="rId9" w:history="1">
        <w:r w:rsidRPr="008F14A7">
          <w:rPr>
            <w:rStyle w:val="Hyperlink"/>
            <w:rFonts w:eastAsiaTheme="minorHAnsi" w:cstheme="minorBidi"/>
            <w:sz w:val="22"/>
            <w:szCs w:val="22"/>
            <w:lang w:eastAsia="en-US"/>
          </w:rPr>
          <w:t>ben.doggett@aylesford.kent.sch.uk</w:t>
        </w:r>
      </w:hyperlink>
      <w:r>
        <w:rPr>
          <w:rFonts w:eastAsiaTheme="minorHAnsi" w:cstheme="minorBidi"/>
          <w:sz w:val="22"/>
          <w:szCs w:val="22"/>
          <w:lang w:eastAsia="en-US"/>
        </w:rPr>
        <w:t xml:space="preserve"> or phone 01622 717341.</w:t>
      </w:r>
      <w:proofErr w:type="gramEnd"/>
    </w:p>
    <w:p w:rsidR="008372E1" w:rsidRDefault="008372E1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804F2C" w:rsidRDefault="00403CE1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Yours </w:t>
      </w:r>
      <w:r w:rsidR="001D15BD">
        <w:rPr>
          <w:rFonts w:eastAsiaTheme="minorHAnsi" w:cstheme="minorBidi"/>
          <w:sz w:val="22"/>
          <w:szCs w:val="22"/>
          <w:lang w:eastAsia="en-US"/>
        </w:rPr>
        <w:t>faithfully</w:t>
      </w:r>
      <w:r>
        <w:rPr>
          <w:rFonts w:eastAsiaTheme="minorHAnsi" w:cstheme="minorBidi"/>
          <w:sz w:val="22"/>
          <w:szCs w:val="22"/>
          <w:lang w:eastAsia="en-US"/>
        </w:rPr>
        <w:t>,</w:t>
      </w:r>
    </w:p>
    <w:p w:rsidR="00403CE1" w:rsidRDefault="00403CE1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804F2C" w:rsidRDefault="00A63462" w:rsidP="00804F2C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Mr Doggett</w:t>
      </w:r>
    </w:p>
    <w:p w:rsidR="00B33302" w:rsidRPr="006E1754" w:rsidRDefault="00A63462" w:rsidP="006E1754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Careers </w:t>
      </w:r>
      <w:r w:rsidR="0077244C">
        <w:rPr>
          <w:rFonts w:eastAsiaTheme="minorHAnsi" w:cstheme="minorBidi"/>
          <w:sz w:val="22"/>
          <w:szCs w:val="22"/>
          <w:lang w:eastAsia="en-US"/>
        </w:rPr>
        <w:t>Leader</w:t>
      </w:r>
    </w:p>
    <w:p w:rsidR="00B33302" w:rsidRDefault="00B33302" w:rsidP="00B33302">
      <w:pPr>
        <w:rPr>
          <w:sz w:val="22"/>
          <w:szCs w:val="22"/>
        </w:rPr>
      </w:pPr>
    </w:p>
    <w:p w:rsidR="00740AB6" w:rsidRDefault="00740AB6" w:rsidP="00B33302">
      <w:pPr>
        <w:rPr>
          <w:sz w:val="22"/>
          <w:szCs w:val="22"/>
        </w:rPr>
      </w:pPr>
    </w:p>
    <w:p w:rsidR="00740AB6" w:rsidRDefault="00740AB6" w:rsidP="00B33302">
      <w:pPr>
        <w:rPr>
          <w:sz w:val="22"/>
          <w:szCs w:val="22"/>
        </w:rPr>
      </w:pPr>
    </w:p>
    <w:p w:rsidR="00740AB6" w:rsidRDefault="00740AB6" w:rsidP="00B33302">
      <w:pPr>
        <w:rPr>
          <w:sz w:val="22"/>
          <w:szCs w:val="22"/>
        </w:rPr>
      </w:pPr>
    </w:p>
    <w:p w:rsidR="00740AB6" w:rsidRDefault="00740AB6" w:rsidP="00B33302">
      <w:pPr>
        <w:rPr>
          <w:sz w:val="22"/>
          <w:szCs w:val="22"/>
        </w:rPr>
      </w:pPr>
    </w:p>
    <w:p w:rsidR="00740AB6" w:rsidRDefault="00740AB6" w:rsidP="00740AB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2"/>
        </w:rPr>
      </w:pPr>
    </w:p>
    <w:p w:rsidR="00740AB6" w:rsidRDefault="00740AB6" w:rsidP="00740AB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2"/>
        </w:rPr>
      </w:pPr>
    </w:p>
    <w:p w:rsidR="00740AB6" w:rsidRPr="00740AB6" w:rsidRDefault="00740AB6" w:rsidP="00740AB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12"/>
          <w:szCs w:val="22"/>
        </w:rPr>
      </w:pPr>
    </w:p>
    <w:p w:rsidR="00EB10C8" w:rsidRDefault="00EB10C8" w:rsidP="00975A9F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2"/>
        </w:rPr>
      </w:pPr>
    </w:p>
    <w:p w:rsidR="00740AB6" w:rsidRPr="00437E46" w:rsidRDefault="00740AB6" w:rsidP="00975A9F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2"/>
        </w:rPr>
      </w:pPr>
      <w:r w:rsidRPr="00437E46">
        <w:rPr>
          <w:b/>
          <w:sz w:val="28"/>
          <w:szCs w:val="22"/>
        </w:rPr>
        <w:t>Parent</w:t>
      </w:r>
      <w:r>
        <w:rPr>
          <w:b/>
          <w:sz w:val="28"/>
          <w:szCs w:val="22"/>
        </w:rPr>
        <w:t>/Carer</w:t>
      </w:r>
      <w:r w:rsidRPr="00437E46">
        <w:rPr>
          <w:b/>
          <w:sz w:val="28"/>
          <w:szCs w:val="22"/>
        </w:rPr>
        <w:t xml:space="preserve"> Permission Form</w:t>
      </w:r>
    </w:p>
    <w:p w:rsidR="00740AB6" w:rsidRPr="00975A9F" w:rsidRDefault="00740AB6" w:rsidP="00975A9F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2"/>
        </w:rPr>
      </w:pPr>
      <w:r w:rsidRPr="00975A9F">
        <w:rPr>
          <w:b/>
          <w:sz w:val="28"/>
          <w:szCs w:val="22"/>
        </w:rPr>
        <w:t>Work Shadowing Placement</w:t>
      </w:r>
      <w:r w:rsidR="00975A9F">
        <w:rPr>
          <w:b/>
          <w:sz w:val="28"/>
          <w:szCs w:val="22"/>
        </w:rPr>
        <w:t>:</w:t>
      </w:r>
      <w:r w:rsidRPr="00975A9F">
        <w:rPr>
          <w:b/>
          <w:sz w:val="28"/>
          <w:szCs w:val="22"/>
        </w:rPr>
        <w:t xml:space="preserve"> Monday </w:t>
      </w:r>
      <w:r w:rsidR="00837D38">
        <w:rPr>
          <w:b/>
          <w:sz w:val="28"/>
          <w:szCs w:val="22"/>
        </w:rPr>
        <w:t>8</w:t>
      </w:r>
      <w:r w:rsidR="0077244C" w:rsidRPr="0077244C">
        <w:rPr>
          <w:b/>
          <w:sz w:val="28"/>
          <w:szCs w:val="22"/>
          <w:vertAlign w:val="superscript"/>
        </w:rPr>
        <w:t>th</w:t>
      </w:r>
      <w:r w:rsidR="0077244C">
        <w:rPr>
          <w:b/>
          <w:sz w:val="28"/>
          <w:szCs w:val="22"/>
        </w:rPr>
        <w:t xml:space="preserve"> - Friday 1</w:t>
      </w:r>
      <w:r w:rsidR="00837D38">
        <w:rPr>
          <w:b/>
          <w:sz w:val="28"/>
          <w:szCs w:val="22"/>
        </w:rPr>
        <w:t>2</w:t>
      </w:r>
      <w:r w:rsidRPr="00975A9F">
        <w:rPr>
          <w:b/>
          <w:sz w:val="28"/>
          <w:szCs w:val="22"/>
          <w:vertAlign w:val="superscript"/>
        </w:rPr>
        <w:t>th</w:t>
      </w:r>
      <w:r w:rsidRPr="00975A9F">
        <w:rPr>
          <w:b/>
          <w:sz w:val="28"/>
          <w:szCs w:val="22"/>
        </w:rPr>
        <w:t xml:space="preserve"> July 201</w:t>
      </w:r>
      <w:r w:rsidR="0077244C">
        <w:rPr>
          <w:b/>
          <w:sz w:val="28"/>
          <w:szCs w:val="22"/>
        </w:rPr>
        <w:t>9</w:t>
      </w:r>
    </w:p>
    <w:p w:rsidR="00740AB6" w:rsidRDefault="00740AB6" w:rsidP="00740AB6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40AB6" w:rsidRPr="00F7610B" w:rsidRDefault="00740AB6" w:rsidP="00740AB6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2"/>
        </w:rPr>
      </w:pPr>
      <w:r w:rsidRPr="00F7610B">
        <w:rPr>
          <w:i/>
          <w:sz w:val="28"/>
          <w:szCs w:val="22"/>
        </w:rPr>
        <w:t>Please complete this form and return it to Mr Doggett with the completed Employer Health &amp; Safety Checklist</w:t>
      </w:r>
    </w:p>
    <w:p w:rsidR="00740AB6" w:rsidRDefault="00740AB6" w:rsidP="00740AB6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name</w:t>
      </w:r>
      <w:proofErr w:type="gramStart"/>
      <w:r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:…………………………………………………………………………………………………………………………………………………………</w:t>
      </w:r>
      <w:proofErr w:type="gramEnd"/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shadowing placement</w:t>
      </w:r>
      <w:proofErr w:type="gramStart"/>
      <w:r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:……………………………………………………………………………………………………………………………………</w:t>
      </w:r>
      <w:proofErr w:type="gramEnd"/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adult responsible for the student at the workplace:</w:t>
      </w:r>
      <w:r w:rsidRPr="00740A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Relationship of the responsible adult to the student:</w:t>
      </w:r>
      <w:r w:rsidRPr="00740A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10C8" w:rsidRDefault="00EB10C8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10C8" w:rsidRDefault="00EB10C8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important to discuss the details of the placement </w:t>
      </w:r>
      <w:r w:rsidR="00975A9F">
        <w:rPr>
          <w:rFonts w:ascii="Calibri" w:hAnsi="Calibri" w:cs="Calibri"/>
          <w:sz w:val="22"/>
          <w:szCs w:val="22"/>
        </w:rPr>
        <w:t xml:space="preserve">including </w:t>
      </w:r>
      <w:r>
        <w:rPr>
          <w:rFonts w:ascii="Calibri" w:hAnsi="Calibri" w:cs="Calibri"/>
          <w:sz w:val="22"/>
          <w:szCs w:val="22"/>
        </w:rPr>
        <w:t xml:space="preserve">such as </w:t>
      </w:r>
      <w:r w:rsidR="00F7610B">
        <w:rPr>
          <w:rFonts w:ascii="Calibri" w:hAnsi="Calibri" w:cs="Calibri"/>
          <w:sz w:val="22"/>
          <w:szCs w:val="22"/>
        </w:rPr>
        <w:t>potential health and safety issues</w:t>
      </w:r>
      <w:r w:rsidR="00EB10C8">
        <w:rPr>
          <w:rFonts w:ascii="Calibri" w:hAnsi="Calibri" w:cs="Calibri"/>
          <w:sz w:val="22"/>
          <w:szCs w:val="22"/>
        </w:rPr>
        <w:t xml:space="preserve"> with the employer</w:t>
      </w:r>
      <w:r w:rsidR="00F7610B">
        <w:rPr>
          <w:rFonts w:ascii="Calibri" w:hAnsi="Calibri" w:cs="Calibri"/>
          <w:sz w:val="22"/>
          <w:szCs w:val="22"/>
        </w:rPr>
        <w:t>.</w:t>
      </w:r>
      <w:r w:rsidR="00EB10C8">
        <w:rPr>
          <w:rFonts w:ascii="Calibri" w:hAnsi="Calibri" w:cs="Calibri"/>
          <w:sz w:val="22"/>
          <w:szCs w:val="22"/>
        </w:rPr>
        <w:t xml:space="preserve"> We also suggest speaking to the employer about</w:t>
      </w:r>
      <w:r w:rsidR="00F7610B">
        <w:rPr>
          <w:rFonts w:ascii="Calibri" w:hAnsi="Calibri" w:cs="Calibri"/>
          <w:sz w:val="22"/>
          <w:szCs w:val="22"/>
        </w:rPr>
        <w:t xml:space="preserve"> </w:t>
      </w:r>
      <w:r w:rsidR="00EB10C8">
        <w:rPr>
          <w:rFonts w:ascii="Calibri" w:hAnsi="Calibri" w:cs="Calibri"/>
          <w:sz w:val="22"/>
          <w:szCs w:val="22"/>
        </w:rPr>
        <w:t>timing</w:t>
      </w:r>
      <w:r w:rsidR="0077244C">
        <w:rPr>
          <w:rFonts w:ascii="Calibri" w:hAnsi="Calibri" w:cs="Calibri"/>
          <w:sz w:val="22"/>
          <w:szCs w:val="22"/>
        </w:rPr>
        <w:t>s</w:t>
      </w:r>
      <w:r w:rsidR="00EB10C8">
        <w:rPr>
          <w:rFonts w:ascii="Calibri" w:hAnsi="Calibri" w:cs="Calibri"/>
          <w:sz w:val="22"/>
          <w:szCs w:val="22"/>
        </w:rPr>
        <w:t xml:space="preserve"> for the placement</w:t>
      </w:r>
      <w:r>
        <w:rPr>
          <w:rFonts w:ascii="Calibri" w:hAnsi="Calibri" w:cs="Calibri"/>
          <w:sz w:val="22"/>
          <w:szCs w:val="22"/>
        </w:rPr>
        <w:t xml:space="preserve"> and dress code expectations. Finally, if your son/daughter has any medical conditions that the employer ought to know about please ensure you communicate these directly.</w:t>
      </w: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son/daughter will be given a work experience diary to complete during their placement. This is to be completed on a daily basis so that evidence of attendance and learning can be documented.</w:t>
      </w: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Pr="005501A6" w:rsidRDefault="00740AB6" w:rsidP="00740AB6">
      <w:pPr>
        <w:jc w:val="both"/>
        <w:rPr>
          <w:sz w:val="22"/>
          <w:szCs w:val="22"/>
        </w:rPr>
      </w:pPr>
      <w:r w:rsidRPr="005501A6">
        <w:rPr>
          <w:sz w:val="22"/>
          <w:szCs w:val="22"/>
        </w:rPr>
        <w:t>If a student is unable to attend their placement for any reason during the week they should telephone both the company and the school to inform them of this.</w:t>
      </w:r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10C8" w:rsidRDefault="00EB10C8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10C8" w:rsidRDefault="00EB10C8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40AB6" w:rsidRDefault="00740AB6" w:rsidP="00740A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0AB6" w:rsidRPr="00EB10C8" w:rsidRDefault="00740AB6" w:rsidP="00740AB6">
      <w:pPr>
        <w:rPr>
          <w:b/>
          <w:sz w:val="22"/>
          <w:szCs w:val="22"/>
        </w:rPr>
      </w:pPr>
      <w:r w:rsidRPr="00EB10C8">
        <w:rPr>
          <w:b/>
          <w:sz w:val="22"/>
          <w:szCs w:val="22"/>
        </w:rPr>
        <w:t xml:space="preserve">I agree to my son/daughter taking part in a work shadowing placement at from Monday </w:t>
      </w:r>
      <w:r w:rsidR="00837D38">
        <w:rPr>
          <w:b/>
          <w:sz w:val="22"/>
          <w:szCs w:val="22"/>
        </w:rPr>
        <w:t>8</w:t>
      </w:r>
      <w:r w:rsidRPr="00EB10C8">
        <w:rPr>
          <w:b/>
          <w:sz w:val="22"/>
          <w:szCs w:val="22"/>
          <w:vertAlign w:val="superscript"/>
        </w:rPr>
        <w:t>th</w:t>
      </w:r>
      <w:r w:rsidRPr="00EB10C8">
        <w:rPr>
          <w:b/>
          <w:sz w:val="22"/>
          <w:szCs w:val="22"/>
        </w:rPr>
        <w:t xml:space="preserve"> – Friday </w:t>
      </w:r>
      <w:r w:rsidR="0077244C">
        <w:rPr>
          <w:b/>
          <w:sz w:val="22"/>
          <w:szCs w:val="22"/>
        </w:rPr>
        <w:t>1</w:t>
      </w:r>
      <w:r w:rsidR="00837D38">
        <w:rPr>
          <w:b/>
          <w:sz w:val="22"/>
          <w:szCs w:val="22"/>
        </w:rPr>
        <w:t>2</w:t>
      </w:r>
      <w:r w:rsidRPr="00EB10C8">
        <w:rPr>
          <w:b/>
          <w:sz w:val="22"/>
          <w:szCs w:val="22"/>
          <w:vertAlign w:val="superscript"/>
        </w:rPr>
        <w:t>th</w:t>
      </w:r>
      <w:r w:rsidRPr="00EB10C8">
        <w:rPr>
          <w:b/>
          <w:sz w:val="22"/>
          <w:szCs w:val="22"/>
        </w:rPr>
        <w:t xml:space="preserve"> July 201</w:t>
      </w:r>
      <w:r w:rsidR="0077244C">
        <w:rPr>
          <w:b/>
          <w:sz w:val="22"/>
          <w:szCs w:val="22"/>
        </w:rPr>
        <w:t>9</w:t>
      </w:r>
      <w:r w:rsidRPr="00EB10C8">
        <w:rPr>
          <w:b/>
          <w:sz w:val="22"/>
          <w:szCs w:val="22"/>
        </w:rPr>
        <w:t>.</w:t>
      </w:r>
    </w:p>
    <w:p w:rsidR="00740AB6" w:rsidRPr="00EB10C8" w:rsidRDefault="00740AB6" w:rsidP="00740AB6">
      <w:pPr>
        <w:rPr>
          <w:sz w:val="22"/>
          <w:szCs w:val="22"/>
        </w:rPr>
      </w:pPr>
    </w:p>
    <w:p w:rsidR="00975A9F" w:rsidRPr="00EB10C8" w:rsidRDefault="00740AB6" w:rsidP="00740AB6">
      <w:pPr>
        <w:rPr>
          <w:sz w:val="22"/>
          <w:szCs w:val="22"/>
        </w:rPr>
      </w:pPr>
      <w:r w:rsidRPr="00EB10C8">
        <w:rPr>
          <w:sz w:val="22"/>
          <w:szCs w:val="22"/>
        </w:rPr>
        <w:t>Parent/Carer name</w:t>
      </w:r>
      <w:proofErr w:type="gramStart"/>
      <w:r w:rsidRPr="00EB10C8">
        <w:rPr>
          <w:sz w:val="22"/>
          <w:szCs w:val="22"/>
        </w:rPr>
        <w:t>:</w:t>
      </w:r>
      <w:r w:rsidR="00975A9F" w:rsidRPr="00EB10C8">
        <w:rPr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  <w:proofErr w:type="gramEnd"/>
    </w:p>
    <w:p w:rsidR="00975A9F" w:rsidRPr="00EB10C8" w:rsidRDefault="00975A9F" w:rsidP="00740AB6">
      <w:pPr>
        <w:rPr>
          <w:sz w:val="22"/>
          <w:szCs w:val="22"/>
        </w:rPr>
      </w:pPr>
    </w:p>
    <w:p w:rsidR="00740AB6" w:rsidRPr="00EB10C8" w:rsidRDefault="00740AB6" w:rsidP="00B33302">
      <w:pPr>
        <w:rPr>
          <w:rFonts w:ascii="Arial" w:hAnsi="Arial"/>
          <w:sz w:val="21"/>
          <w:szCs w:val="21"/>
        </w:rPr>
      </w:pPr>
      <w:r w:rsidRPr="00EB10C8">
        <w:rPr>
          <w:sz w:val="22"/>
          <w:szCs w:val="22"/>
        </w:rPr>
        <w:t>Signature</w:t>
      </w:r>
      <w:proofErr w:type="gramStart"/>
      <w:r w:rsidRPr="00EB10C8">
        <w:rPr>
          <w:sz w:val="22"/>
          <w:szCs w:val="22"/>
        </w:rPr>
        <w:t>:</w:t>
      </w:r>
      <w:r w:rsidR="00975A9F" w:rsidRPr="00EB10C8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proofErr w:type="gramEnd"/>
      <w:r w:rsidR="00975A9F" w:rsidRPr="00EB10C8">
        <w:rPr>
          <w:sz w:val="22"/>
          <w:szCs w:val="22"/>
        </w:rPr>
        <w:t xml:space="preserve"> Da</w:t>
      </w:r>
      <w:r w:rsidRPr="00EB10C8">
        <w:rPr>
          <w:sz w:val="22"/>
          <w:szCs w:val="22"/>
        </w:rPr>
        <w:t>te</w:t>
      </w:r>
      <w:proofErr w:type="gramStart"/>
      <w:r w:rsidRPr="00EB10C8">
        <w:rPr>
          <w:sz w:val="22"/>
          <w:szCs w:val="22"/>
        </w:rPr>
        <w:t>:</w:t>
      </w:r>
      <w:r w:rsidR="00975A9F" w:rsidRPr="00EB10C8">
        <w:rPr>
          <w:sz w:val="22"/>
          <w:szCs w:val="22"/>
        </w:rPr>
        <w:t>……………………….</w:t>
      </w:r>
      <w:proofErr w:type="gramEnd"/>
    </w:p>
    <w:sectPr w:rsidR="00740AB6" w:rsidRPr="00EB10C8" w:rsidSect="00B3330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397" w:left="851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3E" w:rsidRDefault="000B663E" w:rsidP="00B33302">
      <w:r>
        <w:separator/>
      </w:r>
    </w:p>
  </w:endnote>
  <w:endnote w:type="continuationSeparator" w:id="0">
    <w:p w:rsidR="000B663E" w:rsidRDefault="000B663E" w:rsidP="00B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B33302" w:rsidTr="00D81FF9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B33302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67B02FE" wp14:editId="082E8D1D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81915</wp:posOffset>
                    </wp:positionV>
                    <wp:extent cx="2867025" cy="1028700"/>
                    <wp:effectExtent l="0" t="0" r="28575" b="1905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B33302" w:rsidRPr="0020055B" w:rsidRDefault="00B33302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B33302" w:rsidRPr="0020055B" w:rsidRDefault="00B33302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B33302" w:rsidRDefault="00B33302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pt;margin-top:6.45pt;width:22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TIQIAAEY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qXYkjwVD&#10;NXqSQ2BvcWBFlKfvfElRjx3FhYGuKTSl6rsHFN88s7huwe7knXPYtxJqojeNL7OLpyOOjyDb/iPW&#10;9A3sAyagoXEmakdqMEInHsdzaSIVQZfF8mqRF3POBPmmebFc5Kl4GZTPzzvnw3uJhsVDxR3VPsHD&#10;4cGHSAfK55D4m0et6o3SOhlut11rxw5AfbJJK2XwIkxb1lf8ek5E/g6Rp/UnCKMCNbxWpuLLcxCU&#10;Ubd3tk7tGEDp8UyUtT0JGbUbVQzDdjgVZov1kSR1ODY2DSIdWnQ/OOupqSvuv+/BSc70B0tluZ7O&#10;ZnEKkjGbLwoy3KVne+kBKwiq4oGz8bgOaXJi6hbvqHyNSsLGOo9MTlypWZPep8GK03Bpp6hf47/6&#10;CQAA//8DAFBLAwQUAAYACAAAACEAzxEySt8AAAAJAQAADwAAAGRycy9kb3ducmV2LnhtbEyPwU7D&#10;MBBE70j8g7VIXFDrUNK0CXEqhASiNygIrm68TSLsdYjdNPw9ywmOOzOafVNuJmfFiEPoPCm4nicg&#10;kGpvOmoUvL0+zNYgQtRktPWECr4xwKY6Pyt1YfyJXnDcxUZwCYVCK2hj7AspQ92i02HueyT2Dn5w&#10;OvI5NNIM+sTlzspFkmTS6Y74Q6t7vG+x/twdnYJ1+jR+hO3N83udHWwer1bj49eg1OXFdHcLIuIU&#10;/8Lwi8/oUDHT3h/JBGEVzDKeEllf5CDYT9PlEsSehVWag6xK+X9B9QMAAP//AwBQSwECLQAUAAYA&#10;CAAAACEAtoM4kv4AAADhAQAAEwAAAAAAAAAAAAAAAAAAAAAAW0NvbnRlbnRfVHlwZXNdLnhtbFBL&#10;AQItABQABgAIAAAAIQA4/SH/1gAAAJQBAAALAAAAAAAAAAAAAAAAAC8BAABfcmVscy8ucmVsc1BL&#10;AQItABQABgAIAAAAIQAksayTIQIAAEYEAAAOAAAAAAAAAAAAAAAAAC4CAABkcnMvZTJvRG9jLnht&#10;bFBLAQItABQABgAIAAAAIQDPETJK3wAAAAkBAAAPAAAAAAAAAAAAAAAAAHsEAABkcnMvZG93bnJl&#10;di54bWxQSwUGAAAAAAQABADzAAAAhwUAAAAA&#10;">
                    <v:textbox>
                      <w:txbxContent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B33302" w:rsidRPr="0020055B" w:rsidRDefault="00B33302" w:rsidP="00B33302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B33302" w:rsidRPr="0020055B" w:rsidRDefault="00B33302" w:rsidP="00B33302">
                          <w:r w:rsidRPr="0020055B">
                            <w:t xml:space="preserve"> Internet: www.aylesford.kent.sch.uk</w:t>
                          </w:r>
                        </w:p>
                        <w:p w:rsidR="00B33302" w:rsidRDefault="00B33302" w:rsidP="00B33302"/>
                      </w:txbxContent>
                    </v:textbox>
                  </v:shape>
                </w:pict>
              </mc:Fallback>
            </mc:AlternateContent>
          </w:r>
          <w:r w:rsidR="00B3330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CE845E8" wp14:editId="75CED435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11" name="Picture 11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B33302" w:rsidRPr="00E27CBA" w:rsidRDefault="00B33302" w:rsidP="00B33302">
          <w:pPr>
            <w:pStyle w:val="Header"/>
          </w:pPr>
        </w:p>
      </w:tc>
    </w:tr>
  </w:tbl>
  <w:p w:rsidR="00F643CC" w:rsidRDefault="00F643CC" w:rsidP="00B33302">
    <w:pPr>
      <w:pStyle w:val="Footer"/>
    </w:pPr>
  </w:p>
  <w:p w:rsidR="000D7953" w:rsidRDefault="000D7953" w:rsidP="00B3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EB4CCA" w:rsidTr="00AD50FF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EB4CCA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D061A1D" wp14:editId="0E248C7A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86360</wp:posOffset>
                    </wp:positionV>
                    <wp:extent cx="2828925" cy="1028700"/>
                    <wp:effectExtent l="0" t="0" r="28575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20055B" w:rsidRPr="0020055B" w:rsidRDefault="0020055B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20055B" w:rsidRPr="0020055B" w:rsidRDefault="007A39C6" w:rsidP="00B33302">
                                <w:r>
                                  <w:t>Em</w:t>
                                </w:r>
                                <w:r w:rsidR="0020055B" w:rsidRPr="0020055B">
                                  <w:t xml:space="preserve">ail: </w:t>
                                </w:r>
                                <w:hyperlink r:id="rId1" w:history="1">
                                  <w:r w:rsidR="0020055B"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20055B" w:rsidRPr="0020055B" w:rsidRDefault="0020055B" w:rsidP="00B33302">
                                <w:r w:rsidRPr="0020055B">
                                  <w:t>Internet: www.aylesford.kent.sch.uk</w:t>
                                </w:r>
                              </w:p>
                              <w:p w:rsidR="0020055B" w:rsidRDefault="0020055B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pt;margin-top:6.8pt;width:22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0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FolgsizklHH3TvFhc5al6GSufrlvnw0cBmsRNRR0W&#10;P8Gzw50PkQ4rn0Liax6UbLZSqWS4Xb1RjhwYNso2fSmDF2HKkL6iyzkS+TtEnr4/QWgZsOOV1BVd&#10;nINYGXX7YJrUj4FJNe6RsjInIaN2o4phqIdUs6RyFLmG5ojKOhgbHAcSNx24X5T02NwV9T/3zAlK&#10;1CeD1VlOZ7M4DcmYza8KNNylp770MMMRqqKBknG7CWmCogIGbrCKrUz6PjM5UcamTbKfBixOxaWd&#10;op5/A+tHAAAA//8DAFBLAwQUAAYACAAAACEAT4tGRd8AAAAJAQAADwAAAGRycy9kb3ducmV2Lnht&#10;bEyPwU7DMBBE70j8g7VIXFDrQFq3DXEqhASiN2gruLqxm0TY62C7afh7lhMcd2Y0+6Zcj86ywYTY&#10;eZRwO82AGay97rCRsN89TZbAYlKolfVoJHybCOvq8qJUhfZnfDPDNjWMSjAWSkKbUl9wHuvWOBWn&#10;vjdI3tEHpxKdoeE6qDOVO8vvskxwpzqkD63qzWNr6s/tyUlYzl6Gj7jJX99rcbSrdLMYnr+ClNdX&#10;48M9sGTG9BeGX3xCh4qYDv6EOjIrYSJoSiI9F8DIn+WrObADCYu5AF6V/P+C6gcAAP//AwBQSwEC&#10;LQAUAAYACAAAACEAtoM4kv4AAADhAQAAEwAAAAAAAAAAAAAAAAAAAAAAW0NvbnRlbnRfVHlwZXNd&#10;LnhtbFBLAQItABQABgAIAAAAIQA4/SH/1gAAAJQBAAALAAAAAAAAAAAAAAAAAC8BAABfcmVscy8u&#10;cmVsc1BLAQItABQABgAIAAAAIQCTaEM0JwIAAE4EAAAOAAAAAAAAAAAAAAAAAC4CAABkcnMvZTJv&#10;RG9jLnhtbFBLAQItABQABgAIAAAAIQBPi0ZF3wAAAAkBAAAPAAAAAAAAAAAAAAAAAIEEAABkcnMv&#10;ZG93bnJldi54bWxQSwUGAAAAAAQABADzAAAAjQUAAAAA&#10;">
                    <v:textbox>
                      <w:txbxContent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20055B" w:rsidRPr="0020055B" w:rsidRDefault="0020055B" w:rsidP="00B33302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20055B" w:rsidRPr="0020055B" w:rsidRDefault="007A39C6" w:rsidP="00B33302">
                          <w:r>
                            <w:t>Em</w:t>
                          </w:r>
                          <w:r w:rsidR="0020055B" w:rsidRPr="0020055B">
                            <w:t xml:space="preserve">ail: </w:t>
                          </w:r>
                          <w:hyperlink r:id="rId2" w:history="1">
                            <w:r w:rsidR="0020055B"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20055B" w:rsidRPr="0020055B" w:rsidRDefault="0020055B" w:rsidP="00B33302">
                          <w:r w:rsidRPr="0020055B">
                            <w:t>Internet: www.aylesford.kent.sch.uk</w:t>
                          </w:r>
                        </w:p>
                        <w:p w:rsidR="0020055B" w:rsidRDefault="0020055B" w:rsidP="00B33302"/>
                      </w:txbxContent>
                    </v:textbox>
                  </v:shape>
                </w:pict>
              </mc:Fallback>
            </mc:AlternateContent>
          </w:r>
          <w:r w:rsidR="0020055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B2DD1CE" wp14:editId="17D68921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6" name="Picture 6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EB4CCA" w:rsidRPr="00E27CBA" w:rsidRDefault="00EB4CCA" w:rsidP="00B33302">
          <w:pPr>
            <w:pStyle w:val="Header"/>
          </w:pPr>
        </w:p>
      </w:tc>
    </w:tr>
  </w:tbl>
  <w:p w:rsidR="00EB4CCA" w:rsidRDefault="00EB4CCA" w:rsidP="00B33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3E" w:rsidRDefault="000B663E" w:rsidP="00B33302">
      <w:r>
        <w:separator/>
      </w:r>
    </w:p>
  </w:footnote>
  <w:footnote w:type="continuationSeparator" w:id="0">
    <w:p w:rsidR="000B663E" w:rsidRDefault="000B663E" w:rsidP="00B3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B6" w:rsidRDefault="00740AB6">
    <w:pPr>
      <w:pStyle w:val="Header"/>
    </w:pPr>
    <w:r w:rsidRPr="00740AB6">
      <w:rPr>
        <w:noProof/>
      </w:rPr>
      <w:drawing>
        <wp:anchor distT="0" distB="0" distL="114300" distR="114300" simplePos="0" relativeHeight="251670528" behindDoc="0" locked="0" layoutInCell="1" allowOverlap="1" wp14:anchorId="1D688799" wp14:editId="4E26B619">
          <wp:simplePos x="0" y="0"/>
          <wp:positionH relativeFrom="column">
            <wp:posOffset>1164590</wp:posOffset>
          </wp:positionH>
          <wp:positionV relativeFrom="paragraph">
            <wp:posOffset>38100</wp:posOffset>
          </wp:positionV>
          <wp:extent cx="4133850" cy="648105"/>
          <wp:effectExtent l="0" t="0" r="0" b="0"/>
          <wp:wrapNone/>
          <wp:docPr id="3" name="Picture 3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AB6">
      <w:rPr>
        <w:noProof/>
      </w:rPr>
      <w:drawing>
        <wp:anchor distT="0" distB="0" distL="114300" distR="114300" simplePos="0" relativeHeight="251671552" behindDoc="0" locked="0" layoutInCell="1" allowOverlap="1" wp14:anchorId="3E24BBCB" wp14:editId="22452501">
          <wp:simplePos x="0" y="0"/>
          <wp:positionH relativeFrom="column">
            <wp:posOffset>2907665</wp:posOffset>
          </wp:positionH>
          <wp:positionV relativeFrom="paragraph">
            <wp:posOffset>641985</wp:posOffset>
          </wp:positionV>
          <wp:extent cx="1211580" cy="650240"/>
          <wp:effectExtent l="0" t="0" r="7620" b="0"/>
          <wp:wrapNone/>
          <wp:docPr id="4" name="Picture 4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CA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A8679" wp14:editId="2905C419">
          <wp:simplePos x="0" y="0"/>
          <wp:positionH relativeFrom="column">
            <wp:posOffset>1012190</wp:posOffset>
          </wp:positionH>
          <wp:positionV relativeFrom="paragraph">
            <wp:posOffset>-114300</wp:posOffset>
          </wp:positionV>
          <wp:extent cx="4133850" cy="648105"/>
          <wp:effectExtent l="0" t="0" r="0" b="0"/>
          <wp:wrapNone/>
          <wp:docPr id="2" name="Picture 2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0BB63" wp14:editId="1761A9AC">
          <wp:simplePos x="0" y="0"/>
          <wp:positionH relativeFrom="column">
            <wp:posOffset>2755265</wp:posOffset>
          </wp:positionH>
          <wp:positionV relativeFrom="paragraph">
            <wp:posOffset>117475</wp:posOffset>
          </wp:positionV>
          <wp:extent cx="1211580" cy="650240"/>
          <wp:effectExtent l="0" t="0" r="7620" b="0"/>
          <wp:wrapNone/>
          <wp:docPr id="5" name="Picture 5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C5"/>
    <w:multiLevelType w:val="hybridMultilevel"/>
    <w:tmpl w:val="FEBAB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E35"/>
    <w:multiLevelType w:val="hybridMultilevel"/>
    <w:tmpl w:val="EB9A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171"/>
    <w:multiLevelType w:val="hybridMultilevel"/>
    <w:tmpl w:val="277655F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843963"/>
    <w:multiLevelType w:val="hybridMultilevel"/>
    <w:tmpl w:val="B21A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58C4"/>
    <w:multiLevelType w:val="multilevel"/>
    <w:tmpl w:val="414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956B9"/>
    <w:multiLevelType w:val="hybridMultilevel"/>
    <w:tmpl w:val="A572A066"/>
    <w:lvl w:ilvl="0" w:tplc="4BEE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3541"/>
    <w:multiLevelType w:val="hybridMultilevel"/>
    <w:tmpl w:val="750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E443F"/>
    <w:multiLevelType w:val="hybridMultilevel"/>
    <w:tmpl w:val="E3586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B45BC"/>
    <w:multiLevelType w:val="hybridMultilevel"/>
    <w:tmpl w:val="1750BD4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B15AB"/>
    <w:multiLevelType w:val="hybridMultilevel"/>
    <w:tmpl w:val="0C7E9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9950531"/>
    <w:multiLevelType w:val="hybridMultilevel"/>
    <w:tmpl w:val="361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B14AB"/>
    <w:multiLevelType w:val="hybridMultilevel"/>
    <w:tmpl w:val="207C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0D8F"/>
    <w:multiLevelType w:val="hybridMultilevel"/>
    <w:tmpl w:val="B3A69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E4623"/>
    <w:multiLevelType w:val="hybridMultilevel"/>
    <w:tmpl w:val="F90E2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D0FA6"/>
    <w:multiLevelType w:val="hybridMultilevel"/>
    <w:tmpl w:val="23FCD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7101B"/>
    <w:multiLevelType w:val="hybridMultilevel"/>
    <w:tmpl w:val="E1ECB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A379C8"/>
    <w:multiLevelType w:val="hybridMultilevel"/>
    <w:tmpl w:val="A45E30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215AB3"/>
    <w:multiLevelType w:val="hybridMultilevel"/>
    <w:tmpl w:val="595A68DE"/>
    <w:lvl w:ilvl="0" w:tplc="7856D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5C7C3A"/>
    <w:multiLevelType w:val="hybridMultilevel"/>
    <w:tmpl w:val="35BE4A08"/>
    <w:lvl w:ilvl="0" w:tplc="0EBEF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B"/>
    <w:rsid w:val="00002F5C"/>
    <w:rsid w:val="00011D70"/>
    <w:rsid w:val="00012FDD"/>
    <w:rsid w:val="00027084"/>
    <w:rsid w:val="00033C21"/>
    <w:rsid w:val="00053B6E"/>
    <w:rsid w:val="00056C1E"/>
    <w:rsid w:val="00060BBC"/>
    <w:rsid w:val="00062BF6"/>
    <w:rsid w:val="00064248"/>
    <w:rsid w:val="0006458E"/>
    <w:rsid w:val="00070760"/>
    <w:rsid w:val="00080FDA"/>
    <w:rsid w:val="000818F7"/>
    <w:rsid w:val="0008234C"/>
    <w:rsid w:val="00083770"/>
    <w:rsid w:val="00085C09"/>
    <w:rsid w:val="00087698"/>
    <w:rsid w:val="00093B9A"/>
    <w:rsid w:val="000972DB"/>
    <w:rsid w:val="000A0EDF"/>
    <w:rsid w:val="000A5235"/>
    <w:rsid w:val="000A5256"/>
    <w:rsid w:val="000B663E"/>
    <w:rsid w:val="000D5591"/>
    <w:rsid w:val="000D7953"/>
    <w:rsid w:val="000F346F"/>
    <w:rsid w:val="000F515F"/>
    <w:rsid w:val="00102521"/>
    <w:rsid w:val="00102BF6"/>
    <w:rsid w:val="00111184"/>
    <w:rsid w:val="001119E4"/>
    <w:rsid w:val="0012465D"/>
    <w:rsid w:val="001512BA"/>
    <w:rsid w:val="001527D7"/>
    <w:rsid w:val="001567B2"/>
    <w:rsid w:val="001711B0"/>
    <w:rsid w:val="00195C97"/>
    <w:rsid w:val="00197581"/>
    <w:rsid w:val="001A5207"/>
    <w:rsid w:val="001B4B79"/>
    <w:rsid w:val="001B5C68"/>
    <w:rsid w:val="001C030D"/>
    <w:rsid w:val="001C13B1"/>
    <w:rsid w:val="001C4FDB"/>
    <w:rsid w:val="001D14C2"/>
    <w:rsid w:val="001D15BD"/>
    <w:rsid w:val="001D5972"/>
    <w:rsid w:val="001E2BCF"/>
    <w:rsid w:val="001E7678"/>
    <w:rsid w:val="0020055B"/>
    <w:rsid w:val="00204150"/>
    <w:rsid w:val="00206768"/>
    <w:rsid w:val="00212768"/>
    <w:rsid w:val="0021334D"/>
    <w:rsid w:val="0021755F"/>
    <w:rsid w:val="00227121"/>
    <w:rsid w:val="0022775D"/>
    <w:rsid w:val="00231273"/>
    <w:rsid w:val="002504B7"/>
    <w:rsid w:val="00250817"/>
    <w:rsid w:val="002518C0"/>
    <w:rsid w:val="0026744C"/>
    <w:rsid w:val="00267D82"/>
    <w:rsid w:val="002725EE"/>
    <w:rsid w:val="0029172A"/>
    <w:rsid w:val="002A0E1D"/>
    <w:rsid w:val="002A3B7A"/>
    <w:rsid w:val="002B119E"/>
    <w:rsid w:val="002B408A"/>
    <w:rsid w:val="002B56CA"/>
    <w:rsid w:val="002B6F39"/>
    <w:rsid w:val="002B714A"/>
    <w:rsid w:val="002C410D"/>
    <w:rsid w:val="002C59D4"/>
    <w:rsid w:val="002D4835"/>
    <w:rsid w:val="002D669E"/>
    <w:rsid w:val="002D6E0D"/>
    <w:rsid w:val="002E19C4"/>
    <w:rsid w:val="002E68EE"/>
    <w:rsid w:val="002F1D52"/>
    <w:rsid w:val="002F5A99"/>
    <w:rsid w:val="002F742F"/>
    <w:rsid w:val="00305D4B"/>
    <w:rsid w:val="00313E93"/>
    <w:rsid w:val="00317357"/>
    <w:rsid w:val="00317A50"/>
    <w:rsid w:val="00317D1B"/>
    <w:rsid w:val="003227F8"/>
    <w:rsid w:val="00323683"/>
    <w:rsid w:val="003309DB"/>
    <w:rsid w:val="00331135"/>
    <w:rsid w:val="00334C03"/>
    <w:rsid w:val="0033505D"/>
    <w:rsid w:val="00337646"/>
    <w:rsid w:val="00343BD1"/>
    <w:rsid w:val="00355540"/>
    <w:rsid w:val="003753CE"/>
    <w:rsid w:val="003819AE"/>
    <w:rsid w:val="00393B33"/>
    <w:rsid w:val="003A6EF7"/>
    <w:rsid w:val="003B3273"/>
    <w:rsid w:val="003B4B4E"/>
    <w:rsid w:val="003B4FE3"/>
    <w:rsid w:val="003C562B"/>
    <w:rsid w:val="003D50AC"/>
    <w:rsid w:val="003D72FA"/>
    <w:rsid w:val="003E0FDC"/>
    <w:rsid w:val="003E20B4"/>
    <w:rsid w:val="003E51E4"/>
    <w:rsid w:val="003F1B09"/>
    <w:rsid w:val="003F3D2F"/>
    <w:rsid w:val="00402DC6"/>
    <w:rsid w:val="00403CE1"/>
    <w:rsid w:val="00427CF1"/>
    <w:rsid w:val="004414B7"/>
    <w:rsid w:val="00472A6E"/>
    <w:rsid w:val="004861F4"/>
    <w:rsid w:val="00486240"/>
    <w:rsid w:val="00487C87"/>
    <w:rsid w:val="00487EBB"/>
    <w:rsid w:val="00497670"/>
    <w:rsid w:val="004A3360"/>
    <w:rsid w:val="004A5687"/>
    <w:rsid w:val="004A681D"/>
    <w:rsid w:val="004B4ED0"/>
    <w:rsid w:val="004D0BE4"/>
    <w:rsid w:val="004D3833"/>
    <w:rsid w:val="004D3F0D"/>
    <w:rsid w:val="004D57C6"/>
    <w:rsid w:val="004D6283"/>
    <w:rsid w:val="004E4EA7"/>
    <w:rsid w:val="004E6E3E"/>
    <w:rsid w:val="004F4F42"/>
    <w:rsid w:val="004F66EC"/>
    <w:rsid w:val="005016DE"/>
    <w:rsid w:val="00506446"/>
    <w:rsid w:val="00514923"/>
    <w:rsid w:val="00521B04"/>
    <w:rsid w:val="00522F1E"/>
    <w:rsid w:val="00525F82"/>
    <w:rsid w:val="00532882"/>
    <w:rsid w:val="00537E18"/>
    <w:rsid w:val="00540108"/>
    <w:rsid w:val="005536B7"/>
    <w:rsid w:val="00557B21"/>
    <w:rsid w:val="0056078E"/>
    <w:rsid w:val="005622D0"/>
    <w:rsid w:val="0056290D"/>
    <w:rsid w:val="00567192"/>
    <w:rsid w:val="00576493"/>
    <w:rsid w:val="00585E62"/>
    <w:rsid w:val="00592557"/>
    <w:rsid w:val="005A6373"/>
    <w:rsid w:val="005A7A4A"/>
    <w:rsid w:val="005B0340"/>
    <w:rsid w:val="005B07E4"/>
    <w:rsid w:val="005B61B0"/>
    <w:rsid w:val="005C27B4"/>
    <w:rsid w:val="005C62B9"/>
    <w:rsid w:val="005D23A6"/>
    <w:rsid w:val="005D5292"/>
    <w:rsid w:val="005D79EF"/>
    <w:rsid w:val="005E1FD2"/>
    <w:rsid w:val="005E280B"/>
    <w:rsid w:val="005E50BA"/>
    <w:rsid w:val="005F51FB"/>
    <w:rsid w:val="0060021E"/>
    <w:rsid w:val="00605912"/>
    <w:rsid w:val="00620F11"/>
    <w:rsid w:val="006221D3"/>
    <w:rsid w:val="00631774"/>
    <w:rsid w:val="00634C26"/>
    <w:rsid w:val="006403F4"/>
    <w:rsid w:val="00645009"/>
    <w:rsid w:val="006451DD"/>
    <w:rsid w:val="0064553A"/>
    <w:rsid w:val="00653224"/>
    <w:rsid w:val="00653EE2"/>
    <w:rsid w:val="0065662A"/>
    <w:rsid w:val="00660533"/>
    <w:rsid w:val="006642F9"/>
    <w:rsid w:val="00665AAB"/>
    <w:rsid w:val="00666A59"/>
    <w:rsid w:val="0066777D"/>
    <w:rsid w:val="00671389"/>
    <w:rsid w:val="00673C15"/>
    <w:rsid w:val="00673D24"/>
    <w:rsid w:val="00674B8C"/>
    <w:rsid w:val="00677808"/>
    <w:rsid w:val="00682966"/>
    <w:rsid w:val="00682F5E"/>
    <w:rsid w:val="006A01E2"/>
    <w:rsid w:val="006A7BFE"/>
    <w:rsid w:val="006C4E79"/>
    <w:rsid w:val="006C7A49"/>
    <w:rsid w:val="006D724A"/>
    <w:rsid w:val="006E0847"/>
    <w:rsid w:val="006E16A4"/>
    <w:rsid w:val="006E1754"/>
    <w:rsid w:val="006F021A"/>
    <w:rsid w:val="006F2BC8"/>
    <w:rsid w:val="006F6D15"/>
    <w:rsid w:val="006F70F4"/>
    <w:rsid w:val="00711A49"/>
    <w:rsid w:val="00713EE7"/>
    <w:rsid w:val="007140E8"/>
    <w:rsid w:val="0072515E"/>
    <w:rsid w:val="00735611"/>
    <w:rsid w:val="00740AB6"/>
    <w:rsid w:val="00754788"/>
    <w:rsid w:val="0075692A"/>
    <w:rsid w:val="0077244C"/>
    <w:rsid w:val="0077450C"/>
    <w:rsid w:val="00776FA9"/>
    <w:rsid w:val="00776FF4"/>
    <w:rsid w:val="00780BE7"/>
    <w:rsid w:val="00784644"/>
    <w:rsid w:val="007958DE"/>
    <w:rsid w:val="007A1798"/>
    <w:rsid w:val="007A2B18"/>
    <w:rsid w:val="007A39C6"/>
    <w:rsid w:val="007A4505"/>
    <w:rsid w:val="007A5E9B"/>
    <w:rsid w:val="007B6D84"/>
    <w:rsid w:val="007B6EC1"/>
    <w:rsid w:val="007B6F20"/>
    <w:rsid w:val="007C24C5"/>
    <w:rsid w:val="007C47C1"/>
    <w:rsid w:val="007C73C5"/>
    <w:rsid w:val="007D0E08"/>
    <w:rsid w:val="007D4959"/>
    <w:rsid w:val="007E3F2D"/>
    <w:rsid w:val="007E43E8"/>
    <w:rsid w:val="007E565B"/>
    <w:rsid w:val="007E6E9E"/>
    <w:rsid w:val="007F4B02"/>
    <w:rsid w:val="00804F2C"/>
    <w:rsid w:val="00806EC4"/>
    <w:rsid w:val="00814103"/>
    <w:rsid w:val="008157CF"/>
    <w:rsid w:val="00817B6D"/>
    <w:rsid w:val="00834965"/>
    <w:rsid w:val="008372E1"/>
    <w:rsid w:val="00837D38"/>
    <w:rsid w:val="00840BB9"/>
    <w:rsid w:val="00856A53"/>
    <w:rsid w:val="00860DD8"/>
    <w:rsid w:val="00867A36"/>
    <w:rsid w:val="00872C34"/>
    <w:rsid w:val="00881887"/>
    <w:rsid w:val="00884C12"/>
    <w:rsid w:val="00885923"/>
    <w:rsid w:val="008958D4"/>
    <w:rsid w:val="00897F01"/>
    <w:rsid w:val="008A2D91"/>
    <w:rsid w:val="008A5C9B"/>
    <w:rsid w:val="008A73BF"/>
    <w:rsid w:val="008B403D"/>
    <w:rsid w:val="008B4209"/>
    <w:rsid w:val="008B48BF"/>
    <w:rsid w:val="008C17D0"/>
    <w:rsid w:val="008C1F06"/>
    <w:rsid w:val="008C67CC"/>
    <w:rsid w:val="008D0A73"/>
    <w:rsid w:val="008D2D4C"/>
    <w:rsid w:val="008D5ECB"/>
    <w:rsid w:val="008D72E6"/>
    <w:rsid w:val="008D7FDD"/>
    <w:rsid w:val="008E3B3B"/>
    <w:rsid w:val="008E48DE"/>
    <w:rsid w:val="008F0CE2"/>
    <w:rsid w:val="008F3B63"/>
    <w:rsid w:val="00915BC2"/>
    <w:rsid w:val="00927BBA"/>
    <w:rsid w:val="00935632"/>
    <w:rsid w:val="00940831"/>
    <w:rsid w:val="00942248"/>
    <w:rsid w:val="00943AC5"/>
    <w:rsid w:val="009450F0"/>
    <w:rsid w:val="0095093A"/>
    <w:rsid w:val="00952043"/>
    <w:rsid w:val="00954EFE"/>
    <w:rsid w:val="00961BF6"/>
    <w:rsid w:val="00963C82"/>
    <w:rsid w:val="0096594B"/>
    <w:rsid w:val="009701CE"/>
    <w:rsid w:val="0097028D"/>
    <w:rsid w:val="0097366C"/>
    <w:rsid w:val="00975547"/>
    <w:rsid w:val="00975A9F"/>
    <w:rsid w:val="0098460A"/>
    <w:rsid w:val="009913A6"/>
    <w:rsid w:val="00993530"/>
    <w:rsid w:val="00997C51"/>
    <w:rsid w:val="009A221D"/>
    <w:rsid w:val="009B07D4"/>
    <w:rsid w:val="009B1CAA"/>
    <w:rsid w:val="009B2796"/>
    <w:rsid w:val="009B3A86"/>
    <w:rsid w:val="009B47F3"/>
    <w:rsid w:val="009C25C9"/>
    <w:rsid w:val="009C37C7"/>
    <w:rsid w:val="009C552D"/>
    <w:rsid w:val="009C6EF5"/>
    <w:rsid w:val="009C7B19"/>
    <w:rsid w:val="009E1702"/>
    <w:rsid w:val="009E5FC5"/>
    <w:rsid w:val="009E6276"/>
    <w:rsid w:val="009F08DC"/>
    <w:rsid w:val="009F341E"/>
    <w:rsid w:val="00A01C43"/>
    <w:rsid w:val="00A060CF"/>
    <w:rsid w:val="00A07004"/>
    <w:rsid w:val="00A15717"/>
    <w:rsid w:val="00A15CB9"/>
    <w:rsid w:val="00A160F1"/>
    <w:rsid w:val="00A27475"/>
    <w:rsid w:val="00A27666"/>
    <w:rsid w:val="00A31750"/>
    <w:rsid w:val="00A31896"/>
    <w:rsid w:val="00A32C8C"/>
    <w:rsid w:val="00A361E1"/>
    <w:rsid w:val="00A41C13"/>
    <w:rsid w:val="00A446B1"/>
    <w:rsid w:val="00A562D7"/>
    <w:rsid w:val="00A57779"/>
    <w:rsid w:val="00A63200"/>
    <w:rsid w:val="00A63462"/>
    <w:rsid w:val="00A72D1B"/>
    <w:rsid w:val="00A75DC4"/>
    <w:rsid w:val="00A806AD"/>
    <w:rsid w:val="00A87561"/>
    <w:rsid w:val="00A87BA9"/>
    <w:rsid w:val="00A94193"/>
    <w:rsid w:val="00AA1221"/>
    <w:rsid w:val="00AA2B1E"/>
    <w:rsid w:val="00AA65A0"/>
    <w:rsid w:val="00AB1879"/>
    <w:rsid w:val="00AB6D1E"/>
    <w:rsid w:val="00AC0B1B"/>
    <w:rsid w:val="00AC4F46"/>
    <w:rsid w:val="00AD50FF"/>
    <w:rsid w:val="00AF4768"/>
    <w:rsid w:val="00AF5280"/>
    <w:rsid w:val="00AF7573"/>
    <w:rsid w:val="00B05188"/>
    <w:rsid w:val="00B26ACE"/>
    <w:rsid w:val="00B3095A"/>
    <w:rsid w:val="00B33302"/>
    <w:rsid w:val="00B37661"/>
    <w:rsid w:val="00B423B0"/>
    <w:rsid w:val="00B50397"/>
    <w:rsid w:val="00B50B81"/>
    <w:rsid w:val="00B520B8"/>
    <w:rsid w:val="00B55BA5"/>
    <w:rsid w:val="00B5605E"/>
    <w:rsid w:val="00B671E6"/>
    <w:rsid w:val="00B74DA1"/>
    <w:rsid w:val="00B80D91"/>
    <w:rsid w:val="00B84335"/>
    <w:rsid w:val="00B84654"/>
    <w:rsid w:val="00B84CF5"/>
    <w:rsid w:val="00B85239"/>
    <w:rsid w:val="00BA0066"/>
    <w:rsid w:val="00BA207E"/>
    <w:rsid w:val="00BA4AAC"/>
    <w:rsid w:val="00BB0E08"/>
    <w:rsid w:val="00BB3103"/>
    <w:rsid w:val="00BB3E59"/>
    <w:rsid w:val="00BC402E"/>
    <w:rsid w:val="00BC5B35"/>
    <w:rsid w:val="00BD1292"/>
    <w:rsid w:val="00BD517A"/>
    <w:rsid w:val="00BF5B0B"/>
    <w:rsid w:val="00C02170"/>
    <w:rsid w:val="00C110EC"/>
    <w:rsid w:val="00C1561A"/>
    <w:rsid w:val="00C21624"/>
    <w:rsid w:val="00C21D6D"/>
    <w:rsid w:val="00C23905"/>
    <w:rsid w:val="00C30D56"/>
    <w:rsid w:val="00C30DD2"/>
    <w:rsid w:val="00C32411"/>
    <w:rsid w:val="00C462D4"/>
    <w:rsid w:val="00C46A25"/>
    <w:rsid w:val="00C50AEA"/>
    <w:rsid w:val="00C55444"/>
    <w:rsid w:val="00C574CF"/>
    <w:rsid w:val="00C674DD"/>
    <w:rsid w:val="00C733B6"/>
    <w:rsid w:val="00C73417"/>
    <w:rsid w:val="00C75A63"/>
    <w:rsid w:val="00C91D1F"/>
    <w:rsid w:val="00CA36FC"/>
    <w:rsid w:val="00CA6F44"/>
    <w:rsid w:val="00CB2EC6"/>
    <w:rsid w:val="00CB49F7"/>
    <w:rsid w:val="00CC0063"/>
    <w:rsid w:val="00CC5D7F"/>
    <w:rsid w:val="00CD3E6B"/>
    <w:rsid w:val="00CE13D8"/>
    <w:rsid w:val="00CE2D46"/>
    <w:rsid w:val="00CE2D7F"/>
    <w:rsid w:val="00CE3920"/>
    <w:rsid w:val="00CE5BE1"/>
    <w:rsid w:val="00CF51CF"/>
    <w:rsid w:val="00D037E9"/>
    <w:rsid w:val="00D10842"/>
    <w:rsid w:val="00D24582"/>
    <w:rsid w:val="00D3275E"/>
    <w:rsid w:val="00D41AF4"/>
    <w:rsid w:val="00D43A7C"/>
    <w:rsid w:val="00D4786C"/>
    <w:rsid w:val="00D550E0"/>
    <w:rsid w:val="00D60979"/>
    <w:rsid w:val="00D64251"/>
    <w:rsid w:val="00D64C40"/>
    <w:rsid w:val="00D674AF"/>
    <w:rsid w:val="00D83EC5"/>
    <w:rsid w:val="00D84389"/>
    <w:rsid w:val="00D8455D"/>
    <w:rsid w:val="00D90500"/>
    <w:rsid w:val="00D92648"/>
    <w:rsid w:val="00D95EF0"/>
    <w:rsid w:val="00DA4035"/>
    <w:rsid w:val="00DD30C1"/>
    <w:rsid w:val="00DD347E"/>
    <w:rsid w:val="00DD3D0E"/>
    <w:rsid w:val="00DD6956"/>
    <w:rsid w:val="00DE1D56"/>
    <w:rsid w:val="00DE2846"/>
    <w:rsid w:val="00DF4D3F"/>
    <w:rsid w:val="00DF4DCE"/>
    <w:rsid w:val="00DF6764"/>
    <w:rsid w:val="00E1251C"/>
    <w:rsid w:val="00E27CBA"/>
    <w:rsid w:val="00E27DCE"/>
    <w:rsid w:val="00E30A4F"/>
    <w:rsid w:val="00E35AF9"/>
    <w:rsid w:val="00E37020"/>
    <w:rsid w:val="00E466E5"/>
    <w:rsid w:val="00E50C4D"/>
    <w:rsid w:val="00E71EFB"/>
    <w:rsid w:val="00E85F99"/>
    <w:rsid w:val="00E95E7F"/>
    <w:rsid w:val="00EB0656"/>
    <w:rsid w:val="00EB10C8"/>
    <w:rsid w:val="00EB48A4"/>
    <w:rsid w:val="00EB4CCA"/>
    <w:rsid w:val="00EB55DB"/>
    <w:rsid w:val="00EC0A08"/>
    <w:rsid w:val="00EC37DF"/>
    <w:rsid w:val="00EC76B4"/>
    <w:rsid w:val="00ED5447"/>
    <w:rsid w:val="00ED69E9"/>
    <w:rsid w:val="00EE44F1"/>
    <w:rsid w:val="00EF5C26"/>
    <w:rsid w:val="00EF7E95"/>
    <w:rsid w:val="00F006B4"/>
    <w:rsid w:val="00F03E57"/>
    <w:rsid w:val="00F15DED"/>
    <w:rsid w:val="00F16C5E"/>
    <w:rsid w:val="00F31B58"/>
    <w:rsid w:val="00F548A0"/>
    <w:rsid w:val="00F643CC"/>
    <w:rsid w:val="00F6528F"/>
    <w:rsid w:val="00F74352"/>
    <w:rsid w:val="00F7610B"/>
    <w:rsid w:val="00F77ABA"/>
    <w:rsid w:val="00F916EE"/>
    <w:rsid w:val="00FA1D4F"/>
    <w:rsid w:val="00FB6022"/>
    <w:rsid w:val="00FC596B"/>
    <w:rsid w:val="00FD0275"/>
    <w:rsid w:val="00FE77D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n.doggett@aylesford.kent.sch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B33C-454D-4815-BA25-1913D9FB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Aylesford School</dc:creator>
  <cp:lastModifiedBy>Ben Doggett</cp:lastModifiedBy>
  <cp:revision>4</cp:revision>
  <cp:lastPrinted>2017-10-19T12:15:00Z</cp:lastPrinted>
  <dcterms:created xsi:type="dcterms:W3CDTF">2018-08-29T09:12:00Z</dcterms:created>
  <dcterms:modified xsi:type="dcterms:W3CDTF">2019-01-17T13:12:00Z</dcterms:modified>
</cp:coreProperties>
</file>